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9"/>
        <w:rPr>
          <w:rFonts w:hint="eastAsia" w:ascii="黑体" w:hAnsi="黑体" w:eastAsia="黑体"/>
          <w:color w:val="FF0000"/>
          <w:sz w:val="36"/>
          <w:szCs w:val="36"/>
        </w:rPr>
      </w:pPr>
    </w:p>
    <w:p>
      <w:pPr>
        <w:jc w:val="center"/>
        <w:rPr>
          <w:rFonts w:hint="eastAsia" w:ascii="黑体" w:hAnsi="黑体" w:eastAsia="黑体"/>
          <w:color w:val="auto"/>
          <w:sz w:val="44"/>
          <w:szCs w:val="44"/>
        </w:rPr>
      </w:pPr>
      <w:r>
        <w:rPr>
          <w:rFonts w:hint="eastAsia" w:ascii="黑体" w:hAnsi="黑体" w:eastAsia="黑体"/>
          <w:color w:val="auto"/>
          <w:sz w:val="44"/>
          <w:szCs w:val="44"/>
        </w:rPr>
        <w:t>贵德县20</w:t>
      </w:r>
      <w:r>
        <w:rPr>
          <w:rFonts w:hint="eastAsia" w:ascii="黑体" w:hAnsi="黑体" w:eastAsia="黑体"/>
          <w:color w:val="auto"/>
          <w:sz w:val="44"/>
          <w:szCs w:val="44"/>
          <w:lang w:val="en-US" w:eastAsia="zh-CN"/>
        </w:rPr>
        <w:t>21</w:t>
      </w:r>
      <w:r>
        <w:rPr>
          <w:rFonts w:hint="eastAsia" w:ascii="黑体" w:hAnsi="黑体" w:eastAsia="黑体"/>
          <w:color w:val="auto"/>
          <w:sz w:val="44"/>
          <w:szCs w:val="44"/>
        </w:rPr>
        <w:t>年农牧业生产发展扶持资金（第</w:t>
      </w:r>
      <w:r>
        <w:rPr>
          <w:rFonts w:hint="eastAsia" w:ascii="黑体" w:hAnsi="黑体" w:eastAsia="黑体"/>
          <w:color w:val="auto"/>
          <w:sz w:val="44"/>
          <w:szCs w:val="44"/>
          <w:lang w:val="en-US" w:eastAsia="zh-CN"/>
        </w:rPr>
        <w:t>二</w:t>
      </w:r>
      <w:r>
        <w:rPr>
          <w:rFonts w:hint="eastAsia" w:ascii="黑体" w:hAnsi="黑体" w:eastAsia="黑体"/>
          <w:color w:val="auto"/>
          <w:sz w:val="44"/>
          <w:szCs w:val="44"/>
        </w:rPr>
        <w:t>批）建设项目</w:t>
      </w:r>
    </w:p>
    <w:p>
      <w:pPr>
        <w:jc w:val="center"/>
        <w:rPr>
          <w:rFonts w:hint="eastAsia" w:ascii="黑体" w:hAnsi="黑体" w:eastAsia="黑体"/>
          <w:color w:val="auto"/>
          <w:sz w:val="44"/>
          <w:szCs w:val="44"/>
        </w:rPr>
      </w:pPr>
      <w:r>
        <w:rPr>
          <w:rFonts w:hint="eastAsia" w:ascii="黑体" w:hAnsi="黑体" w:eastAsia="黑体"/>
          <w:color w:val="auto"/>
          <w:sz w:val="44"/>
          <w:szCs w:val="44"/>
        </w:rPr>
        <w:t>实</w:t>
      </w:r>
    </w:p>
    <w:p>
      <w:pPr>
        <w:jc w:val="center"/>
        <w:rPr>
          <w:rFonts w:hint="eastAsia" w:ascii="黑体" w:hAnsi="黑体" w:eastAsia="黑体"/>
          <w:color w:val="auto"/>
          <w:sz w:val="44"/>
          <w:szCs w:val="44"/>
        </w:rPr>
      </w:pPr>
    </w:p>
    <w:p>
      <w:pPr>
        <w:jc w:val="center"/>
        <w:rPr>
          <w:rFonts w:hint="eastAsia" w:ascii="黑体" w:hAnsi="黑体" w:eastAsia="黑体"/>
          <w:color w:val="auto"/>
          <w:sz w:val="44"/>
          <w:szCs w:val="44"/>
        </w:rPr>
      </w:pPr>
      <w:r>
        <w:rPr>
          <w:rFonts w:hint="eastAsia" w:ascii="黑体" w:hAnsi="黑体" w:eastAsia="黑体"/>
          <w:color w:val="auto"/>
          <w:sz w:val="44"/>
          <w:szCs w:val="44"/>
        </w:rPr>
        <w:t>施</w:t>
      </w:r>
    </w:p>
    <w:p>
      <w:pPr>
        <w:jc w:val="center"/>
        <w:rPr>
          <w:rFonts w:hint="eastAsia" w:ascii="黑体" w:hAnsi="黑体" w:eastAsia="黑体"/>
          <w:color w:val="auto"/>
          <w:sz w:val="44"/>
          <w:szCs w:val="44"/>
        </w:rPr>
      </w:pPr>
      <w:bookmarkStart w:id="428" w:name="_GoBack"/>
      <w:bookmarkEnd w:id="428"/>
    </w:p>
    <w:p>
      <w:pPr>
        <w:jc w:val="center"/>
        <w:rPr>
          <w:rFonts w:hint="eastAsia" w:ascii="黑体" w:hAnsi="黑体" w:eastAsia="黑体"/>
          <w:color w:val="auto"/>
          <w:sz w:val="44"/>
          <w:szCs w:val="44"/>
        </w:rPr>
      </w:pPr>
      <w:r>
        <w:rPr>
          <w:rFonts w:hint="eastAsia" w:ascii="黑体" w:hAnsi="黑体" w:eastAsia="黑体"/>
          <w:color w:val="auto"/>
          <w:sz w:val="44"/>
          <w:szCs w:val="44"/>
        </w:rPr>
        <w:t>方</w:t>
      </w:r>
    </w:p>
    <w:p>
      <w:pPr>
        <w:jc w:val="center"/>
        <w:rPr>
          <w:rFonts w:hint="eastAsia" w:ascii="黑体" w:hAnsi="黑体" w:eastAsia="黑体"/>
          <w:color w:val="auto"/>
          <w:sz w:val="44"/>
          <w:szCs w:val="44"/>
        </w:rPr>
      </w:pPr>
    </w:p>
    <w:p>
      <w:pPr>
        <w:jc w:val="center"/>
        <w:rPr>
          <w:rFonts w:hint="eastAsia" w:ascii="仿宋" w:hAnsi="仿宋" w:eastAsia="仿宋"/>
          <w:b/>
          <w:color w:val="auto"/>
          <w:sz w:val="32"/>
          <w:szCs w:val="32"/>
        </w:rPr>
      </w:pPr>
      <w:r>
        <w:rPr>
          <w:rFonts w:hint="eastAsia" w:ascii="黑体" w:hAnsi="黑体" w:eastAsia="黑体"/>
          <w:color w:val="auto"/>
          <w:sz w:val="44"/>
          <w:szCs w:val="44"/>
        </w:rPr>
        <w:t>案</w:t>
      </w:r>
      <w:bookmarkStart w:id="0" w:name="_Toc454526631"/>
      <w:bookmarkStart w:id="1" w:name="_Toc454873609"/>
      <w:bookmarkStart w:id="2" w:name="_Toc454873919"/>
    </w:p>
    <w:p>
      <w:pPr>
        <w:pStyle w:val="16"/>
        <w:ind w:left="0" w:leftChars="0" w:firstLine="0" w:firstLineChars="0"/>
        <w:rPr>
          <w:rFonts w:hint="eastAsia"/>
        </w:rPr>
      </w:pPr>
    </w:p>
    <w:p>
      <w:pPr>
        <w:pStyle w:val="16"/>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left="2878" w:leftChars="304" w:hanging="2240" w:hangingChars="700"/>
        <w:textAlignment w:val="auto"/>
        <w:outlineLvl w:val="0"/>
        <w:rPr>
          <w:rFonts w:hint="eastAsia" w:ascii="仿宋" w:hAnsi="仿宋" w:eastAsia="仿宋"/>
          <w:b w:val="0"/>
          <w:bCs/>
          <w:color w:val="auto"/>
          <w:sz w:val="32"/>
          <w:szCs w:val="32"/>
          <w:lang w:val="en-US" w:eastAsia="zh-CN"/>
        </w:rPr>
      </w:pPr>
      <w:bookmarkStart w:id="3" w:name="_Toc3759"/>
      <w:bookmarkStart w:id="4" w:name="_Toc16198"/>
      <w:r>
        <w:rPr>
          <w:rFonts w:hint="eastAsia" w:ascii="仿宋" w:hAnsi="仿宋" w:eastAsia="仿宋"/>
          <w:b/>
          <w:color w:val="auto"/>
          <w:sz w:val="32"/>
          <w:szCs w:val="32"/>
        </w:rPr>
        <w:t>项</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目</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名</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称</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w:t>
      </w:r>
      <w:bookmarkEnd w:id="0"/>
      <w:bookmarkEnd w:id="1"/>
      <w:bookmarkEnd w:id="2"/>
      <w:bookmarkStart w:id="5" w:name="_Toc454526632"/>
      <w:bookmarkStart w:id="6" w:name="_Toc454873920"/>
      <w:bookmarkStart w:id="7" w:name="_Toc454873610"/>
      <w:r>
        <w:rPr>
          <w:rFonts w:hint="eastAsia" w:ascii="仿宋" w:hAnsi="仿宋" w:eastAsia="仿宋"/>
          <w:b w:val="0"/>
          <w:bCs/>
          <w:color w:val="auto"/>
          <w:sz w:val="32"/>
          <w:szCs w:val="32"/>
          <w:lang w:eastAsia="zh-CN"/>
        </w:rPr>
        <w:t>贵德县</w:t>
      </w:r>
      <w:r>
        <w:rPr>
          <w:rFonts w:hint="eastAsia" w:ascii="仿宋" w:hAnsi="仿宋" w:eastAsia="仿宋"/>
          <w:b w:val="0"/>
          <w:bCs/>
          <w:color w:val="auto"/>
          <w:sz w:val="32"/>
          <w:szCs w:val="32"/>
          <w:lang w:val="en-US" w:eastAsia="zh-CN"/>
        </w:rPr>
        <w:t>2021年农牧业生产发展扶持资金（第二批）建设项目</w:t>
      </w:r>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仿宋" w:hAnsi="仿宋" w:eastAsia="仿宋"/>
          <w:color w:val="auto"/>
          <w:sz w:val="32"/>
          <w:szCs w:val="32"/>
          <w:lang w:eastAsia="zh-CN"/>
        </w:rPr>
      </w:pPr>
      <w:bookmarkStart w:id="8" w:name="_Toc31379"/>
      <w:bookmarkStart w:id="9" w:name="_Toc15975"/>
      <w:r>
        <w:rPr>
          <w:rFonts w:hint="eastAsia" w:ascii="仿宋" w:hAnsi="仿宋" w:eastAsia="仿宋"/>
          <w:b/>
          <w:color w:val="auto"/>
          <w:sz w:val="32"/>
          <w:szCs w:val="32"/>
        </w:rPr>
        <w:t>项目主管部门：</w:t>
      </w:r>
      <w:bookmarkEnd w:id="5"/>
      <w:bookmarkEnd w:id="6"/>
      <w:bookmarkEnd w:id="7"/>
      <w:r>
        <w:rPr>
          <w:rFonts w:hint="eastAsia" w:ascii="仿宋" w:hAnsi="仿宋" w:eastAsia="仿宋"/>
          <w:color w:val="auto"/>
          <w:sz w:val="32"/>
          <w:szCs w:val="32"/>
          <w:lang w:eastAsia="zh-CN"/>
        </w:rPr>
        <w:t>贵德县农牧和科技局</w:t>
      </w:r>
      <w:bookmarkEnd w:id="8"/>
      <w:bookmarkEnd w:id="9"/>
      <w:bookmarkStart w:id="10" w:name="_Toc454873611"/>
      <w:bookmarkStart w:id="11" w:name="_Toc454873921"/>
      <w:bookmarkStart w:id="12" w:name="_Toc454526633"/>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0"/>
        <w:rPr>
          <w:rFonts w:hint="eastAsia" w:ascii="仿宋" w:hAnsi="仿宋" w:eastAsia="仿宋" w:cs="仿宋"/>
          <w:color w:val="auto"/>
          <w:sz w:val="32"/>
          <w:szCs w:val="32"/>
        </w:rPr>
      </w:pPr>
      <w:bookmarkStart w:id="13" w:name="_Toc26348"/>
      <w:bookmarkStart w:id="14" w:name="_Toc910"/>
      <w:r>
        <w:rPr>
          <w:rFonts w:hint="eastAsia" w:ascii="仿宋" w:hAnsi="仿宋" w:eastAsia="仿宋"/>
          <w:b/>
          <w:color w:val="auto"/>
          <w:sz w:val="32"/>
          <w:szCs w:val="32"/>
        </w:rPr>
        <w:t>项目</w:t>
      </w:r>
      <w:r>
        <w:rPr>
          <w:rFonts w:hint="eastAsia" w:ascii="仿宋" w:hAnsi="仿宋" w:eastAsia="仿宋"/>
          <w:b/>
          <w:color w:val="auto"/>
          <w:sz w:val="32"/>
          <w:szCs w:val="32"/>
          <w:lang w:val="en-US" w:eastAsia="zh-CN"/>
        </w:rPr>
        <w:t>建设</w:t>
      </w:r>
      <w:r>
        <w:rPr>
          <w:rFonts w:hint="eastAsia" w:ascii="仿宋" w:hAnsi="仿宋" w:eastAsia="仿宋"/>
          <w:b/>
          <w:color w:val="auto"/>
          <w:sz w:val="32"/>
          <w:szCs w:val="32"/>
        </w:rPr>
        <w:t>单位：</w:t>
      </w:r>
      <w:bookmarkEnd w:id="10"/>
      <w:bookmarkEnd w:id="11"/>
      <w:bookmarkEnd w:id="12"/>
      <w:r>
        <w:rPr>
          <w:rFonts w:hint="eastAsia" w:ascii="仿宋" w:hAnsi="仿宋" w:eastAsia="仿宋" w:cs="仿宋"/>
          <w:color w:val="auto"/>
          <w:sz w:val="32"/>
          <w:szCs w:val="32"/>
        </w:rPr>
        <w:t>贵德县</w:t>
      </w:r>
      <w:r>
        <w:rPr>
          <w:rFonts w:hint="eastAsia" w:ascii="仿宋" w:hAnsi="仿宋" w:eastAsia="仿宋" w:cs="仿宋"/>
          <w:color w:val="auto"/>
          <w:sz w:val="32"/>
          <w:szCs w:val="32"/>
          <w:lang w:val="en-US" w:eastAsia="zh-CN"/>
        </w:rPr>
        <w:t>农牧业综合服务</w:t>
      </w:r>
      <w:r>
        <w:rPr>
          <w:rFonts w:hint="eastAsia" w:ascii="仿宋" w:hAnsi="仿宋" w:eastAsia="仿宋" w:cs="仿宋"/>
          <w:color w:val="auto"/>
          <w:sz w:val="32"/>
          <w:szCs w:val="32"/>
        </w:rPr>
        <w:t>中心</w:t>
      </w:r>
      <w:bookmarkEnd w:id="13"/>
      <w:bookmarkEnd w:id="14"/>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textAlignment w:val="auto"/>
        <w:outlineLvl w:val="0"/>
        <w:rPr>
          <w:rFonts w:hint="eastAsia" w:ascii="仿宋" w:hAnsi="仿宋" w:eastAsia="仿宋" w:cs="仿宋"/>
          <w:b w:val="0"/>
          <w:bCs w:val="0"/>
          <w:color w:val="auto"/>
          <w:sz w:val="32"/>
          <w:szCs w:val="32"/>
          <w:lang w:val="en-US" w:eastAsia="zh-CN"/>
        </w:rPr>
      </w:pPr>
      <w:bookmarkStart w:id="15" w:name="_Toc26307"/>
      <w:bookmarkStart w:id="16" w:name="_Toc27751"/>
      <w:r>
        <w:rPr>
          <w:rFonts w:hint="default" w:ascii="仿宋" w:hAnsi="仿宋" w:eastAsia="仿宋" w:cs="仿宋"/>
          <w:b w:val="0"/>
          <w:bCs w:val="0"/>
          <w:color w:val="auto"/>
          <w:sz w:val="32"/>
          <w:szCs w:val="32"/>
          <w:lang w:val="en-US" w:eastAsia="zh-CN"/>
        </w:rPr>
        <w:t>贵德县</w:t>
      </w:r>
      <w:r>
        <w:rPr>
          <w:rFonts w:hint="eastAsia" w:ascii="仿宋" w:hAnsi="仿宋" w:eastAsia="仿宋" w:cs="仿宋"/>
          <w:b w:val="0"/>
          <w:bCs w:val="0"/>
          <w:color w:val="auto"/>
          <w:sz w:val="32"/>
          <w:szCs w:val="32"/>
          <w:lang w:val="en-US" w:eastAsia="zh-CN"/>
        </w:rPr>
        <w:t>动物疫病预防控制中心</w:t>
      </w:r>
      <w:bookmarkEnd w:id="15"/>
      <w:bookmarkEnd w:id="16"/>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textAlignment w:val="auto"/>
        <w:outlineLvl w:val="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贵德县农村牧区合作经济经营服务站</w:t>
      </w:r>
    </w:p>
    <w:p>
      <w:pPr>
        <w:keepNext w:val="0"/>
        <w:keepLines w:val="0"/>
        <w:pageBreakBefore w:val="0"/>
        <w:widowControl w:val="0"/>
        <w:kinsoku/>
        <w:wordWrap/>
        <w:overflowPunct/>
        <w:topLinePunct w:val="0"/>
        <w:autoSpaceDE/>
        <w:autoSpaceDN/>
        <w:bidi w:val="0"/>
        <w:adjustRightInd/>
        <w:snapToGrid/>
        <w:spacing w:line="480" w:lineRule="exact"/>
        <w:ind w:firstLine="2880" w:firstLineChars="900"/>
        <w:textAlignment w:val="auto"/>
        <w:outlineLvl w:val="0"/>
        <w:rPr>
          <w:rFonts w:hint="default"/>
          <w:lang w:val="en-US" w:eastAsia="zh-CN"/>
        </w:rPr>
      </w:pPr>
      <w:r>
        <w:rPr>
          <w:rFonts w:hint="eastAsia" w:ascii="仿宋" w:hAnsi="仿宋" w:eastAsia="仿宋"/>
          <w:color w:val="auto"/>
          <w:sz w:val="32"/>
          <w:szCs w:val="32"/>
          <w:lang w:eastAsia="zh-CN"/>
        </w:rPr>
        <w:t>贵德县</w:t>
      </w:r>
      <w:r>
        <w:rPr>
          <w:rFonts w:hint="eastAsia" w:ascii="仿宋" w:hAnsi="仿宋" w:eastAsia="仿宋"/>
          <w:color w:val="auto"/>
          <w:sz w:val="32"/>
          <w:szCs w:val="32"/>
          <w:lang w:val="en-US" w:eastAsia="zh-CN"/>
        </w:rPr>
        <w:t>农牧业综合生产办</w:t>
      </w:r>
    </w:p>
    <w:p>
      <w:pPr>
        <w:spacing w:line="400" w:lineRule="exact"/>
        <w:outlineLvl w:val="9"/>
        <w:rPr>
          <w:rFonts w:hint="eastAsia" w:ascii="仿宋" w:hAnsi="仿宋" w:eastAsia="仿宋"/>
          <w:b/>
          <w:bCs/>
          <w:color w:val="auto"/>
          <w:sz w:val="32"/>
          <w:szCs w:val="32"/>
        </w:rPr>
      </w:pPr>
      <w:bookmarkStart w:id="17" w:name="_Toc454873612"/>
      <w:bookmarkStart w:id="18" w:name="_Toc454526634"/>
      <w:bookmarkStart w:id="19" w:name="_Toc454873922"/>
    </w:p>
    <w:p>
      <w:pPr>
        <w:spacing w:line="400" w:lineRule="exact"/>
        <w:ind w:firstLine="2880" w:firstLineChars="900"/>
        <w:outlineLvl w:val="0"/>
        <w:rPr>
          <w:rFonts w:hint="eastAsia" w:ascii="仿宋" w:hAnsi="仿宋" w:eastAsia="仿宋" w:cs="仿宋"/>
          <w:b/>
          <w:bCs/>
          <w:color w:val="auto"/>
          <w:sz w:val="32"/>
          <w:szCs w:val="32"/>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435" w:charSpace="0"/>
        </w:sectPr>
      </w:pPr>
      <w:bookmarkStart w:id="20" w:name="_Toc19815"/>
      <w:bookmarkStart w:id="21" w:name="_Toc18737"/>
      <w:r>
        <w:rPr>
          <w:rFonts w:hint="eastAsia" w:ascii="仿宋" w:hAnsi="仿宋" w:eastAsia="仿宋"/>
          <w:b/>
          <w:bCs/>
          <w:color w:val="auto"/>
          <w:sz w:val="32"/>
          <w:szCs w:val="32"/>
        </w:rPr>
        <w:t>二〇</w:t>
      </w:r>
      <w:r>
        <w:rPr>
          <w:rFonts w:hint="eastAsia" w:ascii="仿宋" w:hAnsi="仿宋" w:eastAsia="仿宋"/>
          <w:b/>
          <w:bCs/>
          <w:color w:val="auto"/>
          <w:sz w:val="32"/>
          <w:szCs w:val="32"/>
          <w:lang w:eastAsia="zh-CN"/>
        </w:rPr>
        <w:t>二</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rPr>
        <w:t>年</w:t>
      </w:r>
      <w:r>
        <w:rPr>
          <w:rFonts w:hint="eastAsia" w:ascii="仿宋" w:hAnsi="仿宋" w:eastAsia="仿宋"/>
          <w:b/>
          <w:bCs/>
          <w:color w:val="auto"/>
          <w:sz w:val="32"/>
          <w:szCs w:val="32"/>
          <w:lang w:val="en-US" w:eastAsia="zh-CN"/>
        </w:rPr>
        <w:t>四</w:t>
      </w:r>
      <w:r>
        <w:rPr>
          <w:rFonts w:hint="eastAsia" w:ascii="仿宋" w:hAnsi="仿宋" w:eastAsia="仿宋"/>
          <w:b/>
          <w:bCs/>
          <w:color w:val="auto"/>
          <w:sz w:val="32"/>
          <w:szCs w:val="32"/>
        </w:rPr>
        <w:t>月</w:t>
      </w:r>
      <w:bookmarkEnd w:id="17"/>
      <w:bookmarkEnd w:id="18"/>
      <w:bookmarkEnd w:id="19"/>
      <w:bookmarkEnd w:id="20"/>
      <w:bookmarkEnd w:id="21"/>
    </w:p>
    <w:sdt>
      <w:sdtPr>
        <w:rPr>
          <w:rFonts w:ascii="宋体" w:hAnsi="宋体" w:eastAsia="宋体" w:cs="Times New Roman"/>
          <w:kern w:val="2"/>
          <w:sz w:val="21"/>
          <w:szCs w:val="24"/>
          <w:lang w:val="en-US" w:eastAsia="zh-CN" w:bidi="ar-SA"/>
        </w:rPr>
        <w:id w:val="147478982"/>
        <w15:color w:val="DBDBDB"/>
        <w:docPartObj>
          <w:docPartGallery w:val="Table of Contents"/>
          <w:docPartUnique/>
        </w:docPartObj>
      </w:sdtPr>
      <w:sdtEndPr>
        <w:rPr>
          <w:rFonts w:hint="eastAsia" w:ascii="黑体" w:hAnsi="黑体" w:eastAsia="黑体" w:cs="Times New Roman"/>
          <w:b/>
          <w:color w:val="FF0000"/>
          <w:kern w:val="2"/>
          <w:sz w:val="20"/>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color w:val="FF0000"/>
              <w:sz w:val="32"/>
              <w:szCs w:val="32"/>
            </w:rPr>
            <w:instrText xml:space="preserve">TOC \o "1-2" \h \u </w:instrText>
          </w:r>
          <w:r>
            <w:rPr>
              <w:rFonts w:hint="eastAsia" w:ascii="楷体" w:hAnsi="楷体" w:eastAsia="楷体" w:cs="楷体"/>
              <w:color w:val="FF0000"/>
              <w:sz w:val="32"/>
              <w:szCs w:val="32"/>
            </w:rPr>
            <w:fldChar w:fldCharType="separate"/>
          </w: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_Toc21613 </w:instrText>
          </w:r>
          <w:r>
            <w:rPr>
              <w:rFonts w:hint="eastAsia" w:ascii="楷体" w:hAnsi="楷体" w:eastAsia="楷体" w:cs="楷体"/>
              <w:b/>
              <w:sz w:val="32"/>
              <w:szCs w:val="32"/>
            </w:rPr>
            <w:fldChar w:fldCharType="separate"/>
          </w:r>
          <w:r>
            <w:rPr>
              <w:rFonts w:hint="eastAsia" w:ascii="楷体" w:hAnsi="楷体" w:eastAsia="楷体" w:cs="楷体"/>
              <w:b/>
              <w:sz w:val="32"/>
              <w:szCs w:val="32"/>
            </w:rPr>
            <w:t>一、项目概要</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_Toc21613 </w:instrText>
          </w:r>
          <w:r>
            <w:rPr>
              <w:rFonts w:hint="eastAsia" w:ascii="楷体" w:hAnsi="楷体" w:eastAsia="楷体" w:cs="楷体"/>
              <w:b/>
              <w:sz w:val="32"/>
              <w:szCs w:val="32"/>
            </w:rPr>
            <w:fldChar w:fldCharType="separate"/>
          </w:r>
          <w:r>
            <w:rPr>
              <w:rFonts w:hint="eastAsia" w:ascii="楷体" w:hAnsi="楷体" w:eastAsia="楷体" w:cs="楷体"/>
              <w:b/>
              <w:sz w:val="32"/>
              <w:szCs w:val="32"/>
            </w:rPr>
            <w:t>1</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_Toc2349 </w:instrText>
          </w:r>
          <w:r>
            <w:rPr>
              <w:rFonts w:hint="eastAsia" w:ascii="楷体" w:hAnsi="楷体" w:eastAsia="楷体" w:cs="楷体"/>
              <w:b/>
              <w:sz w:val="32"/>
              <w:szCs w:val="32"/>
            </w:rPr>
            <w:fldChar w:fldCharType="separate"/>
          </w:r>
          <w:r>
            <w:rPr>
              <w:rFonts w:hint="eastAsia" w:ascii="楷体" w:hAnsi="楷体" w:eastAsia="楷体" w:cs="楷体"/>
              <w:b/>
              <w:sz w:val="32"/>
              <w:szCs w:val="32"/>
            </w:rPr>
            <w:t>二、方案编制依据</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_Toc2349 </w:instrText>
          </w:r>
          <w:r>
            <w:rPr>
              <w:rFonts w:hint="eastAsia" w:ascii="楷体" w:hAnsi="楷体" w:eastAsia="楷体" w:cs="楷体"/>
              <w:b/>
              <w:sz w:val="32"/>
              <w:szCs w:val="32"/>
            </w:rPr>
            <w:fldChar w:fldCharType="separate"/>
          </w:r>
          <w:r>
            <w:rPr>
              <w:rFonts w:hint="eastAsia" w:ascii="楷体" w:hAnsi="楷体" w:eastAsia="楷体" w:cs="楷体"/>
              <w:b/>
              <w:sz w:val="32"/>
              <w:szCs w:val="32"/>
            </w:rPr>
            <w:t>2</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_Toc31334 </w:instrText>
          </w:r>
          <w:r>
            <w:rPr>
              <w:rFonts w:hint="eastAsia" w:ascii="楷体" w:hAnsi="楷体" w:eastAsia="楷体" w:cs="楷体"/>
              <w:b/>
              <w:sz w:val="32"/>
              <w:szCs w:val="32"/>
            </w:rPr>
            <w:fldChar w:fldCharType="separate"/>
          </w:r>
          <w:r>
            <w:rPr>
              <w:rFonts w:hint="eastAsia" w:ascii="楷体" w:hAnsi="楷体" w:eastAsia="楷体" w:cs="楷体"/>
              <w:b/>
              <w:bCs/>
              <w:sz w:val="32"/>
              <w:szCs w:val="32"/>
            </w:rPr>
            <w:t>三、</w:t>
          </w:r>
          <w:r>
            <w:rPr>
              <w:rFonts w:hint="eastAsia" w:ascii="楷体" w:hAnsi="楷体" w:eastAsia="楷体" w:cs="楷体"/>
              <w:b/>
              <w:sz w:val="32"/>
              <w:szCs w:val="32"/>
            </w:rPr>
            <w:t>发展现状</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_Toc31334 </w:instrText>
          </w:r>
          <w:r>
            <w:rPr>
              <w:rFonts w:hint="eastAsia" w:ascii="楷体" w:hAnsi="楷体" w:eastAsia="楷体" w:cs="楷体"/>
              <w:b/>
              <w:sz w:val="32"/>
              <w:szCs w:val="32"/>
            </w:rPr>
            <w:fldChar w:fldCharType="separate"/>
          </w:r>
          <w:r>
            <w:rPr>
              <w:rFonts w:hint="eastAsia" w:ascii="楷体" w:hAnsi="楷体" w:eastAsia="楷体" w:cs="楷体"/>
              <w:b/>
              <w:sz w:val="32"/>
              <w:szCs w:val="32"/>
            </w:rPr>
            <w:t>2</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_Toc26045 </w:instrText>
          </w:r>
          <w:r>
            <w:rPr>
              <w:rFonts w:hint="eastAsia" w:ascii="楷体" w:hAnsi="楷体" w:eastAsia="楷体" w:cs="楷体"/>
              <w:b/>
              <w:sz w:val="32"/>
              <w:szCs w:val="32"/>
            </w:rPr>
            <w:fldChar w:fldCharType="separate"/>
          </w:r>
          <w:r>
            <w:rPr>
              <w:rFonts w:hint="eastAsia" w:ascii="楷体" w:hAnsi="楷体" w:eastAsia="楷体" w:cs="楷体"/>
              <w:b/>
              <w:bCs/>
              <w:sz w:val="32"/>
              <w:szCs w:val="32"/>
              <w:lang w:eastAsia="zh-CN"/>
            </w:rPr>
            <w:t>四、</w:t>
          </w:r>
          <w:r>
            <w:rPr>
              <w:rFonts w:hint="eastAsia" w:ascii="楷体" w:hAnsi="楷体" w:eastAsia="楷体" w:cs="楷体"/>
              <w:b/>
              <w:bCs/>
              <w:sz w:val="32"/>
              <w:szCs w:val="32"/>
            </w:rPr>
            <w:t>建设原则及目标</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_Toc26045 </w:instrText>
          </w:r>
          <w:r>
            <w:rPr>
              <w:rFonts w:hint="eastAsia" w:ascii="楷体" w:hAnsi="楷体" w:eastAsia="楷体" w:cs="楷体"/>
              <w:b/>
              <w:sz w:val="32"/>
              <w:szCs w:val="32"/>
            </w:rPr>
            <w:fldChar w:fldCharType="separate"/>
          </w:r>
          <w:r>
            <w:rPr>
              <w:rFonts w:hint="eastAsia" w:ascii="楷体" w:hAnsi="楷体" w:eastAsia="楷体" w:cs="楷体"/>
              <w:b/>
              <w:sz w:val="32"/>
              <w:szCs w:val="32"/>
            </w:rPr>
            <w:t>2</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_Toc18856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（一）建设原则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_Toc18856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_Toc13377 </w:instrText>
          </w:r>
          <w:r>
            <w:rPr>
              <w:rFonts w:hint="eastAsia" w:ascii="楷体" w:hAnsi="楷体" w:eastAsia="楷体" w:cs="楷体"/>
              <w:sz w:val="32"/>
              <w:szCs w:val="32"/>
            </w:rPr>
            <w:fldChar w:fldCharType="separate"/>
          </w:r>
          <w:r>
            <w:rPr>
              <w:rFonts w:hint="eastAsia" w:ascii="楷体" w:hAnsi="楷体" w:eastAsia="楷体" w:cs="楷体"/>
              <w:bCs/>
              <w:sz w:val="32"/>
              <w:szCs w:val="32"/>
            </w:rPr>
            <w:t>（二）建设目标</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_Toc13377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_Toc20567 </w:instrText>
          </w:r>
          <w:r>
            <w:rPr>
              <w:rFonts w:hint="eastAsia" w:ascii="楷体" w:hAnsi="楷体" w:eastAsia="楷体" w:cs="楷体"/>
              <w:b/>
              <w:sz w:val="32"/>
              <w:szCs w:val="32"/>
            </w:rPr>
            <w:fldChar w:fldCharType="separate"/>
          </w:r>
          <w:r>
            <w:rPr>
              <w:rFonts w:hint="eastAsia" w:ascii="楷体" w:hAnsi="楷体" w:eastAsia="楷体" w:cs="楷体"/>
              <w:b/>
              <w:bCs w:val="0"/>
              <w:sz w:val="32"/>
              <w:szCs w:val="32"/>
              <w:lang w:eastAsia="zh-CN"/>
            </w:rPr>
            <w:t>五</w:t>
          </w:r>
          <w:r>
            <w:rPr>
              <w:rFonts w:hint="eastAsia" w:ascii="楷体" w:hAnsi="楷体" w:eastAsia="楷体" w:cs="楷体"/>
              <w:b/>
              <w:bCs w:val="0"/>
              <w:sz w:val="32"/>
              <w:szCs w:val="32"/>
            </w:rPr>
            <w:t>、</w:t>
          </w:r>
          <w:r>
            <w:rPr>
              <w:rFonts w:hint="eastAsia" w:ascii="楷体" w:hAnsi="楷体" w:eastAsia="楷体" w:cs="楷体"/>
              <w:b/>
              <w:sz w:val="32"/>
              <w:szCs w:val="32"/>
            </w:rPr>
            <w:t>建设内容</w:t>
          </w:r>
          <w:r>
            <w:rPr>
              <w:rFonts w:hint="eastAsia" w:ascii="楷体" w:hAnsi="楷体" w:eastAsia="楷体" w:cs="楷体"/>
              <w:b/>
              <w:sz w:val="32"/>
              <w:szCs w:val="32"/>
              <w:lang w:eastAsia="zh-CN"/>
            </w:rPr>
            <w:t>及</w:t>
          </w:r>
          <w:r>
            <w:rPr>
              <w:rFonts w:hint="eastAsia" w:ascii="楷体" w:hAnsi="楷体" w:eastAsia="楷体" w:cs="楷体"/>
              <w:b/>
              <w:bCs w:val="0"/>
              <w:sz w:val="32"/>
              <w:szCs w:val="32"/>
            </w:rPr>
            <w:t>地点</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_Toc20567 </w:instrText>
          </w:r>
          <w:r>
            <w:rPr>
              <w:rFonts w:hint="eastAsia" w:ascii="楷体" w:hAnsi="楷体" w:eastAsia="楷体" w:cs="楷体"/>
              <w:b/>
              <w:sz w:val="32"/>
              <w:szCs w:val="32"/>
            </w:rPr>
            <w:fldChar w:fldCharType="separate"/>
          </w:r>
          <w:r>
            <w:rPr>
              <w:rFonts w:hint="eastAsia" w:ascii="楷体" w:hAnsi="楷体" w:eastAsia="楷体" w:cs="楷体"/>
              <w:b/>
              <w:sz w:val="32"/>
              <w:szCs w:val="32"/>
            </w:rPr>
            <w:t>4</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_Toc727 </w:instrText>
          </w:r>
          <w:r>
            <w:rPr>
              <w:rFonts w:hint="eastAsia" w:ascii="楷体" w:hAnsi="楷体" w:eastAsia="楷体" w:cs="楷体"/>
              <w:b/>
              <w:sz w:val="32"/>
              <w:szCs w:val="32"/>
            </w:rPr>
            <w:fldChar w:fldCharType="separate"/>
          </w:r>
          <w:r>
            <w:rPr>
              <w:rFonts w:hint="eastAsia" w:ascii="楷体" w:hAnsi="楷体" w:eastAsia="楷体" w:cs="楷体"/>
              <w:b/>
              <w:bCs w:val="0"/>
              <w:sz w:val="32"/>
              <w:szCs w:val="32"/>
              <w:lang w:eastAsia="zh-CN"/>
            </w:rPr>
            <w:t>六</w:t>
          </w:r>
          <w:r>
            <w:rPr>
              <w:rFonts w:hint="eastAsia" w:ascii="楷体" w:hAnsi="楷体" w:eastAsia="楷体" w:cs="楷体"/>
              <w:b/>
              <w:bCs w:val="0"/>
              <w:sz w:val="32"/>
              <w:szCs w:val="32"/>
            </w:rPr>
            <w:t>、资金筹措及投资预算</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_Toc727 </w:instrText>
          </w:r>
          <w:r>
            <w:rPr>
              <w:rFonts w:hint="eastAsia" w:ascii="楷体" w:hAnsi="楷体" w:eastAsia="楷体" w:cs="楷体"/>
              <w:b/>
              <w:sz w:val="32"/>
              <w:szCs w:val="32"/>
            </w:rPr>
            <w:fldChar w:fldCharType="separate"/>
          </w:r>
          <w:r>
            <w:rPr>
              <w:rFonts w:hint="eastAsia" w:ascii="楷体" w:hAnsi="楷体" w:eastAsia="楷体" w:cs="楷体"/>
              <w:b/>
              <w:sz w:val="32"/>
              <w:szCs w:val="32"/>
            </w:rPr>
            <w:t>24</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_Toc12214 </w:instrText>
          </w:r>
          <w:r>
            <w:rPr>
              <w:rFonts w:hint="eastAsia" w:ascii="楷体" w:hAnsi="楷体" w:eastAsia="楷体" w:cs="楷体"/>
              <w:b/>
              <w:sz w:val="32"/>
              <w:szCs w:val="32"/>
            </w:rPr>
            <w:fldChar w:fldCharType="separate"/>
          </w:r>
          <w:r>
            <w:rPr>
              <w:rFonts w:hint="eastAsia" w:ascii="楷体" w:hAnsi="楷体" w:eastAsia="楷体" w:cs="楷体"/>
              <w:b/>
              <w:bCs w:val="0"/>
              <w:sz w:val="32"/>
              <w:szCs w:val="32"/>
              <w:lang w:eastAsia="zh-CN"/>
            </w:rPr>
            <w:t>七</w:t>
          </w:r>
          <w:r>
            <w:rPr>
              <w:rFonts w:hint="eastAsia" w:ascii="楷体" w:hAnsi="楷体" w:eastAsia="楷体" w:cs="楷体"/>
              <w:b/>
              <w:bCs w:val="0"/>
              <w:sz w:val="32"/>
              <w:szCs w:val="32"/>
            </w:rPr>
            <w:t>、建设期限和实施进度安排</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_Toc12214 </w:instrText>
          </w:r>
          <w:r>
            <w:rPr>
              <w:rFonts w:hint="eastAsia" w:ascii="楷体" w:hAnsi="楷体" w:eastAsia="楷体" w:cs="楷体"/>
              <w:b/>
              <w:sz w:val="32"/>
              <w:szCs w:val="32"/>
            </w:rPr>
            <w:fldChar w:fldCharType="separate"/>
          </w:r>
          <w:r>
            <w:rPr>
              <w:rFonts w:hint="eastAsia" w:ascii="楷体" w:hAnsi="楷体" w:eastAsia="楷体" w:cs="楷体"/>
              <w:b/>
              <w:sz w:val="32"/>
              <w:szCs w:val="32"/>
            </w:rPr>
            <w:t>41</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_Toc35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（一）项目建设期限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_Toc35 </w:instrText>
          </w:r>
          <w:r>
            <w:rPr>
              <w:rFonts w:hint="eastAsia" w:ascii="楷体" w:hAnsi="楷体" w:eastAsia="楷体" w:cs="楷体"/>
              <w:sz w:val="32"/>
              <w:szCs w:val="32"/>
            </w:rPr>
            <w:fldChar w:fldCharType="separate"/>
          </w:r>
          <w:r>
            <w:rPr>
              <w:rFonts w:hint="eastAsia" w:ascii="楷体" w:hAnsi="楷体" w:eastAsia="楷体" w:cs="楷体"/>
              <w:sz w:val="32"/>
              <w:szCs w:val="32"/>
            </w:rPr>
            <w:t>41</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_Toc154 </w:instrText>
          </w:r>
          <w:r>
            <w:rPr>
              <w:rFonts w:hint="eastAsia" w:ascii="楷体" w:hAnsi="楷体" w:eastAsia="楷体" w:cs="楷体"/>
              <w:sz w:val="32"/>
              <w:szCs w:val="32"/>
            </w:rPr>
            <w:fldChar w:fldCharType="separate"/>
          </w:r>
          <w:r>
            <w:rPr>
              <w:rFonts w:hint="eastAsia" w:ascii="楷体" w:hAnsi="楷体" w:eastAsia="楷体" w:cs="楷体"/>
              <w:bCs/>
              <w:sz w:val="32"/>
              <w:szCs w:val="32"/>
            </w:rPr>
            <w:t>（二）项目实施进度安排</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_Toc154 </w:instrText>
          </w:r>
          <w:r>
            <w:rPr>
              <w:rFonts w:hint="eastAsia" w:ascii="楷体" w:hAnsi="楷体" w:eastAsia="楷体" w:cs="楷体"/>
              <w:sz w:val="32"/>
              <w:szCs w:val="32"/>
            </w:rPr>
            <w:fldChar w:fldCharType="separate"/>
          </w:r>
          <w:r>
            <w:rPr>
              <w:rFonts w:hint="eastAsia" w:ascii="楷体" w:hAnsi="楷体" w:eastAsia="楷体" w:cs="楷体"/>
              <w:sz w:val="32"/>
              <w:szCs w:val="32"/>
            </w:rPr>
            <w:t>41</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_Toc5638 </w:instrText>
          </w:r>
          <w:r>
            <w:rPr>
              <w:rFonts w:hint="eastAsia" w:ascii="楷体" w:hAnsi="楷体" w:eastAsia="楷体" w:cs="楷体"/>
              <w:b/>
              <w:sz w:val="32"/>
              <w:szCs w:val="32"/>
            </w:rPr>
            <w:fldChar w:fldCharType="separate"/>
          </w:r>
          <w:r>
            <w:rPr>
              <w:rFonts w:hint="eastAsia" w:ascii="楷体" w:hAnsi="楷体" w:eastAsia="楷体" w:cs="楷体"/>
              <w:b/>
              <w:bCs/>
              <w:sz w:val="32"/>
              <w:szCs w:val="32"/>
              <w:lang w:eastAsia="zh-CN"/>
            </w:rPr>
            <w:t>八</w:t>
          </w:r>
          <w:r>
            <w:rPr>
              <w:rFonts w:hint="eastAsia" w:ascii="楷体" w:hAnsi="楷体" w:eastAsia="楷体" w:cs="楷体"/>
              <w:b/>
              <w:bCs/>
              <w:sz w:val="32"/>
              <w:szCs w:val="32"/>
            </w:rPr>
            <w:t>、效益分析</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_Toc5638 </w:instrText>
          </w:r>
          <w:r>
            <w:rPr>
              <w:rFonts w:hint="eastAsia" w:ascii="楷体" w:hAnsi="楷体" w:eastAsia="楷体" w:cs="楷体"/>
              <w:b/>
              <w:sz w:val="32"/>
              <w:szCs w:val="32"/>
            </w:rPr>
            <w:fldChar w:fldCharType="separate"/>
          </w:r>
          <w:r>
            <w:rPr>
              <w:rFonts w:hint="eastAsia" w:ascii="楷体" w:hAnsi="楷体" w:eastAsia="楷体" w:cs="楷体"/>
              <w:b/>
              <w:sz w:val="32"/>
              <w:szCs w:val="32"/>
            </w:rPr>
            <w:t>42</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_Toc6909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（一）经济效益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_Toc6909 </w:instrText>
          </w:r>
          <w:r>
            <w:rPr>
              <w:rFonts w:hint="eastAsia" w:ascii="楷体" w:hAnsi="楷体" w:eastAsia="楷体" w:cs="楷体"/>
              <w:sz w:val="32"/>
              <w:szCs w:val="32"/>
            </w:rPr>
            <w:fldChar w:fldCharType="separate"/>
          </w:r>
          <w:r>
            <w:rPr>
              <w:rFonts w:hint="eastAsia" w:ascii="楷体" w:hAnsi="楷体" w:eastAsia="楷体" w:cs="楷体"/>
              <w:sz w:val="32"/>
              <w:szCs w:val="32"/>
            </w:rPr>
            <w:t>42</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_Toc27638 </w:instrText>
          </w:r>
          <w:r>
            <w:rPr>
              <w:rFonts w:hint="eastAsia" w:ascii="楷体" w:hAnsi="楷体" w:eastAsia="楷体" w:cs="楷体"/>
              <w:sz w:val="32"/>
              <w:szCs w:val="32"/>
            </w:rPr>
            <w:fldChar w:fldCharType="separate"/>
          </w:r>
          <w:r>
            <w:rPr>
              <w:rFonts w:hint="eastAsia" w:ascii="楷体" w:hAnsi="楷体" w:eastAsia="楷体" w:cs="楷体"/>
              <w:bCs/>
              <w:sz w:val="32"/>
              <w:szCs w:val="32"/>
            </w:rPr>
            <w:t>（二）社会效益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_Toc27638 </w:instrText>
          </w:r>
          <w:r>
            <w:rPr>
              <w:rFonts w:hint="eastAsia" w:ascii="楷体" w:hAnsi="楷体" w:eastAsia="楷体" w:cs="楷体"/>
              <w:sz w:val="32"/>
              <w:szCs w:val="32"/>
            </w:rPr>
            <w:fldChar w:fldCharType="separate"/>
          </w:r>
          <w:r>
            <w:rPr>
              <w:rFonts w:hint="eastAsia" w:ascii="楷体" w:hAnsi="楷体" w:eastAsia="楷体" w:cs="楷体"/>
              <w:sz w:val="32"/>
              <w:szCs w:val="32"/>
            </w:rPr>
            <w:t>42</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_Toc12132 </w:instrText>
          </w:r>
          <w:r>
            <w:rPr>
              <w:rFonts w:hint="eastAsia" w:ascii="楷体" w:hAnsi="楷体" w:eastAsia="楷体" w:cs="楷体"/>
              <w:sz w:val="32"/>
              <w:szCs w:val="32"/>
            </w:rPr>
            <w:fldChar w:fldCharType="separate"/>
          </w:r>
          <w:r>
            <w:rPr>
              <w:rFonts w:hint="eastAsia" w:ascii="楷体" w:hAnsi="楷体" w:eastAsia="楷体" w:cs="楷体"/>
              <w:bCs/>
              <w:sz w:val="32"/>
              <w:szCs w:val="32"/>
            </w:rPr>
            <w:t>（三）生态效益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_Toc12132 </w:instrText>
          </w:r>
          <w:r>
            <w:rPr>
              <w:rFonts w:hint="eastAsia" w:ascii="楷体" w:hAnsi="楷体" w:eastAsia="楷体" w:cs="楷体"/>
              <w:sz w:val="32"/>
              <w:szCs w:val="32"/>
            </w:rPr>
            <w:fldChar w:fldCharType="separate"/>
          </w:r>
          <w:r>
            <w:rPr>
              <w:rFonts w:hint="eastAsia" w:ascii="楷体" w:hAnsi="楷体" w:eastAsia="楷体" w:cs="楷体"/>
              <w:sz w:val="32"/>
              <w:szCs w:val="32"/>
            </w:rPr>
            <w:t>42</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楷体" w:hAnsi="楷体" w:eastAsia="楷体" w:cs="楷体"/>
              <w:b/>
              <w:sz w:val="32"/>
              <w:szCs w:val="32"/>
            </w:r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_Toc61 </w:instrText>
          </w:r>
          <w:r>
            <w:rPr>
              <w:rFonts w:hint="eastAsia" w:ascii="楷体" w:hAnsi="楷体" w:eastAsia="楷体" w:cs="楷体"/>
              <w:b/>
              <w:sz w:val="32"/>
              <w:szCs w:val="32"/>
            </w:rPr>
            <w:fldChar w:fldCharType="separate"/>
          </w:r>
          <w:r>
            <w:rPr>
              <w:rFonts w:hint="eastAsia" w:ascii="楷体" w:hAnsi="楷体" w:eastAsia="楷体" w:cs="楷体"/>
              <w:b/>
              <w:bCs/>
              <w:sz w:val="32"/>
              <w:szCs w:val="32"/>
              <w:lang w:eastAsia="zh-CN"/>
            </w:rPr>
            <w:t>九</w:t>
          </w:r>
          <w:r>
            <w:rPr>
              <w:rFonts w:hint="eastAsia" w:ascii="楷体" w:hAnsi="楷体" w:eastAsia="楷体" w:cs="楷体"/>
              <w:b/>
              <w:bCs/>
              <w:sz w:val="32"/>
              <w:szCs w:val="32"/>
            </w:rPr>
            <w:t>、项目组织管理</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_Toc61 </w:instrText>
          </w:r>
          <w:r>
            <w:rPr>
              <w:rFonts w:hint="eastAsia" w:ascii="楷体" w:hAnsi="楷体" w:eastAsia="楷体" w:cs="楷体"/>
              <w:b/>
              <w:sz w:val="32"/>
              <w:szCs w:val="32"/>
            </w:rPr>
            <w:fldChar w:fldCharType="separate"/>
          </w:r>
          <w:r>
            <w:rPr>
              <w:rFonts w:hint="eastAsia" w:ascii="楷体" w:hAnsi="楷体" w:eastAsia="楷体" w:cs="楷体"/>
              <w:b/>
              <w:sz w:val="32"/>
              <w:szCs w:val="32"/>
            </w:rPr>
            <w:t>43</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_Toc16825 </w:instrText>
          </w:r>
          <w:r>
            <w:rPr>
              <w:rFonts w:hint="eastAsia" w:ascii="楷体" w:hAnsi="楷体" w:eastAsia="楷体" w:cs="楷体"/>
              <w:sz w:val="32"/>
              <w:szCs w:val="32"/>
            </w:rPr>
            <w:fldChar w:fldCharType="separate"/>
          </w:r>
          <w:r>
            <w:rPr>
              <w:rFonts w:hint="eastAsia" w:ascii="楷体" w:hAnsi="楷体" w:eastAsia="楷体" w:cs="楷体"/>
              <w:bCs/>
              <w:sz w:val="32"/>
              <w:szCs w:val="32"/>
            </w:rPr>
            <w:t>（一）组织保障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_Toc16825 </w:instrText>
          </w:r>
          <w:r>
            <w:rPr>
              <w:rFonts w:hint="eastAsia" w:ascii="楷体" w:hAnsi="楷体" w:eastAsia="楷体" w:cs="楷体"/>
              <w:sz w:val="32"/>
              <w:szCs w:val="32"/>
            </w:rPr>
            <w:fldChar w:fldCharType="separate"/>
          </w:r>
          <w:r>
            <w:rPr>
              <w:rFonts w:hint="eastAsia" w:ascii="楷体" w:hAnsi="楷体" w:eastAsia="楷体" w:cs="楷体"/>
              <w:sz w:val="32"/>
              <w:szCs w:val="32"/>
            </w:rPr>
            <w:t>43</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_Toc6560 </w:instrText>
          </w:r>
          <w:r>
            <w:rPr>
              <w:rFonts w:hint="eastAsia" w:ascii="楷体" w:hAnsi="楷体" w:eastAsia="楷体" w:cs="楷体"/>
              <w:sz w:val="32"/>
              <w:szCs w:val="32"/>
            </w:rPr>
            <w:fldChar w:fldCharType="separate"/>
          </w:r>
          <w:r>
            <w:rPr>
              <w:rFonts w:hint="eastAsia" w:ascii="楷体" w:hAnsi="楷体" w:eastAsia="楷体" w:cs="楷体"/>
              <w:bCs/>
              <w:sz w:val="32"/>
              <w:szCs w:val="32"/>
            </w:rPr>
            <w:t>（二）职责分工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_Toc6560 </w:instrText>
          </w:r>
          <w:r>
            <w:rPr>
              <w:rFonts w:hint="eastAsia" w:ascii="楷体" w:hAnsi="楷体" w:eastAsia="楷体" w:cs="楷体"/>
              <w:sz w:val="32"/>
              <w:szCs w:val="32"/>
            </w:rPr>
            <w:fldChar w:fldCharType="separate"/>
          </w:r>
          <w:r>
            <w:rPr>
              <w:rFonts w:hint="eastAsia" w:ascii="楷体" w:hAnsi="楷体" w:eastAsia="楷体" w:cs="楷体"/>
              <w:sz w:val="32"/>
              <w:szCs w:val="32"/>
            </w:rPr>
            <w:t>44</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_Toc18948 </w:instrText>
          </w:r>
          <w:r>
            <w:rPr>
              <w:rFonts w:hint="eastAsia" w:ascii="楷体" w:hAnsi="楷体" w:eastAsia="楷体" w:cs="楷体"/>
              <w:sz w:val="32"/>
              <w:szCs w:val="32"/>
            </w:rPr>
            <w:fldChar w:fldCharType="separate"/>
          </w:r>
          <w:r>
            <w:rPr>
              <w:rFonts w:hint="eastAsia" w:ascii="楷体" w:hAnsi="楷体" w:eastAsia="楷体" w:cs="楷体"/>
              <w:bCs/>
              <w:sz w:val="32"/>
              <w:szCs w:val="32"/>
            </w:rPr>
            <w:t>（三）项目资金管理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_Toc18948 </w:instrText>
          </w:r>
          <w:r>
            <w:rPr>
              <w:rFonts w:hint="eastAsia" w:ascii="楷体" w:hAnsi="楷体" w:eastAsia="楷体" w:cs="楷体"/>
              <w:sz w:val="32"/>
              <w:szCs w:val="32"/>
            </w:rPr>
            <w:fldChar w:fldCharType="separate"/>
          </w:r>
          <w:r>
            <w:rPr>
              <w:rFonts w:hint="eastAsia" w:ascii="楷体" w:hAnsi="楷体" w:eastAsia="楷体" w:cs="楷体"/>
              <w:sz w:val="32"/>
              <w:szCs w:val="32"/>
            </w:rPr>
            <w:t>44</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_Toc4397 </w:instrText>
          </w:r>
          <w:r>
            <w:rPr>
              <w:rFonts w:hint="eastAsia" w:ascii="楷体" w:hAnsi="楷体" w:eastAsia="楷体" w:cs="楷体"/>
              <w:sz w:val="32"/>
              <w:szCs w:val="32"/>
            </w:rPr>
            <w:fldChar w:fldCharType="separate"/>
          </w:r>
          <w:r>
            <w:rPr>
              <w:rFonts w:hint="eastAsia" w:ascii="楷体" w:hAnsi="楷体" w:eastAsia="楷体" w:cs="楷体"/>
              <w:bCs/>
              <w:sz w:val="32"/>
              <w:szCs w:val="32"/>
            </w:rPr>
            <w:t>（四）项目监管措施</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_Toc4397 </w:instrText>
          </w:r>
          <w:r>
            <w:rPr>
              <w:rFonts w:hint="eastAsia" w:ascii="楷体" w:hAnsi="楷体" w:eastAsia="楷体" w:cs="楷体"/>
              <w:sz w:val="32"/>
              <w:szCs w:val="32"/>
            </w:rPr>
            <w:fldChar w:fldCharType="separate"/>
          </w:r>
          <w:r>
            <w:rPr>
              <w:rFonts w:hint="eastAsia" w:ascii="楷体" w:hAnsi="楷体" w:eastAsia="楷体" w:cs="楷体"/>
              <w:sz w:val="32"/>
              <w:szCs w:val="32"/>
            </w:rPr>
            <w:t>45</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3"/>
            <w:keepNext w:val="0"/>
            <w:keepLines w:val="0"/>
            <w:pageBreakBefore w:val="0"/>
            <w:widowControl/>
            <w:tabs>
              <w:tab w:val="right" w:leader="dot" w:pos="8312"/>
            </w:tabs>
            <w:kinsoku/>
            <w:wordWrap/>
            <w:overflowPunct/>
            <w:topLinePunct w:val="0"/>
            <w:autoSpaceDE/>
            <w:autoSpaceDN/>
            <w:bidi w:val="0"/>
            <w:adjustRightInd/>
            <w:snapToGrid/>
            <w:spacing w:line="560" w:lineRule="exact"/>
            <w:ind w:left="0" w:leftChars="0" w:firstLine="0" w:firstLineChars="0"/>
            <w:textAlignment w:val="auto"/>
            <w:rPr>
              <w:rFonts w:hint="eastAsia" w:ascii="楷体" w:hAnsi="楷体" w:eastAsia="楷体" w:cs="楷体"/>
              <w:sz w:val="32"/>
              <w:szCs w:val="32"/>
            </w:rPr>
          </w:pPr>
          <w:r>
            <w:rPr>
              <w:rFonts w:hint="eastAsia" w:ascii="楷体" w:hAnsi="楷体" w:eastAsia="楷体" w:cs="楷体"/>
              <w:color w:val="FF0000"/>
              <w:sz w:val="32"/>
              <w:szCs w:val="32"/>
            </w:rPr>
            <w:fldChar w:fldCharType="begin"/>
          </w:r>
          <w:r>
            <w:rPr>
              <w:rFonts w:hint="eastAsia" w:ascii="楷体" w:hAnsi="楷体" w:eastAsia="楷体" w:cs="楷体"/>
              <w:sz w:val="32"/>
              <w:szCs w:val="32"/>
            </w:rPr>
            <w:instrText xml:space="preserve"> HYPERLINK \l _Toc18785 </w:instrText>
          </w:r>
          <w:r>
            <w:rPr>
              <w:rFonts w:hint="eastAsia" w:ascii="楷体" w:hAnsi="楷体" w:eastAsia="楷体" w:cs="楷体"/>
              <w:sz w:val="32"/>
              <w:szCs w:val="32"/>
            </w:rPr>
            <w:fldChar w:fldCharType="separate"/>
          </w:r>
          <w:r>
            <w:rPr>
              <w:rFonts w:hint="eastAsia" w:ascii="楷体" w:hAnsi="楷体" w:eastAsia="楷体" w:cs="楷体"/>
              <w:bCs/>
              <w:sz w:val="32"/>
              <w:szCs w:val="32"/>
            </w:rPr>
            <w:t>（五）建立信息反馈和监督检查制度</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_Toc18785 </w:instrText>
          </w:r>
          <w:r>
            <w:rPr>
              <w:rFonts w:hint="eastAsia" w:ascii="楷体" w:hAnsi="楷体" w:eastAsia="楷体" w:cs="楷体"/>
              <w:sz w:val="32"/>
              <w:szCs w:val="32"/>
            </w:rPr>
            <w:fldChar w:fldCharType="separate"/>
          </w:r>
          <w:r>
            <w:rPr>
              <w:rFonts w:hint="eastAsia" w:ascii="楷体" w:hAnsi="楷体" w:eastAsia="楷体" w:cs="楷体"/>
              <w:sz w:val="32"/>
              <w:szCs w:val="32"/>
            </w:rPr>
            <w:t>45</w:t>
          </w:r>
          <w:r>
            <w:rPr>
              <w:rFonts w:hint="eastAsia" w:ascii="楷体" w:hAnsi="楷体" w:eastAsia="楷体" w:cs="楷体"/>
              <w:sz w:val="32"/>
              <w:szCs w:val="32"/>
            </w:rPr>
            <w:fldChar w:fldCharType="end"/>
          </w:r>
          <w:r>
            <w:rPr>
              <w:rFonts w:hint="eastAsia" w:ascii="楷体" w:hAnsi="楷体" w:eastAsia="楷体" w:cs="楷体"/>
              <w:color w:val="FF0000"/>
              <w:sz w:val="32"/>
              <w:szCs w:val="32"/>
            </w:rPr>
            <w:fldChar w:fldCharType="end"/>
          </w:r>
        </w:p>
        <w:p>
          <w:pPr>
            <w:pStyle w:val="27"/>
            <w:keepNext w:val="0"/>
            <w:keepLines w:val="0"/>
            <w:pageBreakBefore w:val="0"/>
            <w:widowControl/>
            <w:tabs>
              <w:tab w:val="right" w:leader="dot" w:pos="8312"/>
            </w:tabs>
            <w:kinsoku/>
            <w:wordWrap/>
            <w:overflowPunct/>
            <w:topLinePunct w:val="0"/>
            <w:autoSpaceDE/>
            <w:autoSpaceDN/>
            <w:bidi w:val="0"/>
            <w:adjustRightInd/>
            <w:snapToGrid/>
            <w:spacing w:line="560" w:lineRule="exact"/>
            <w:textAlignment w:val="auto"/>
            <w:rPr>
              <w:rFonts w:hint="eastAsia" w:ascii="黑体" w:hAnsi="黑体" w:eastAsia="黑体"/>
              <w:color w:val="FF0000"/>
              <w:sz w:val="36"/>
              <w:szCs w:val="36"/>
            </w:rPr>
            <w:sectPr>
              <w:footerReference r:id="rId5" w:type="default"/>
              <w:pgSz w:w="11906" w:h="16838"/>
              <w:pgMar w:top="1440" w:right="1797" w:bottom="1553" w:left="1797" w:header="851" w:footer="935" w:gutter="0"/>
              <w:pgNumType w:fmt="decimal" w:start="1"/>
              <w:cols w:space="720" w:num="1"/>
              <w:rtlGutter w:val="0"/>
              <w:docGrid w:type="linesAndChars" w:linePitch="435" w:charSpace="0"/>
            </w:sectPr>
          </w:pPr>
          <w:r>
            <w:rPr>
              <w:rFonts w:hint="eastAsia" w:ascii="楷体" w:hAnsi="楷体" w:eastAsia="楷体" w:cs="楷体"/>
              <w:b/>
              <w:color w:val="FF0000"/>
              <w:sz w:val="32"/>
              <w:szCs w:val="32"/>
            </w:rPr>
            <w:fldChar w:fldCharType="begin"/>
          </w:r>
          <w:r>
            <w:rPr>
              <w:rFonts w:hint="eastAsia" w:ascii="楷体" w:hAnsi="楷体" w:eastAsia="楷体" w:cs="楷体"/>
              <w:b/>
              <w:sz w:val="32"/>
              <w:szCs w:val="32"/>
            </w:rPr>
            <w:instrText xml:space="preserve"> HYPERLINK \l _Toc29610 </w:instrText>
          </w:r>
          <w:r>
            <w:rPr>
              <w:rFonts w:hint="eastAsia" w:ascii="楷体" w:hAnsi="楷体" w:eastAsia="楷体" w:cs="楷体"/>
              <w:b/>
              <w:sz w:val="32"/>
              <w:szCs w:val="32"/>
            </w:rPr>
            <w:fldChar w:fldCharType="separate"/>
          </w:r>
          <w:r>
            <w:rPr>
              <w:rFonts w:hint="eastAsia" w:ascii="楷体" w:hAnsi="楷体" w:eastAsia="楷体" w:cs="楷体"/>
              <w:b/>
              <w:bCs/>
              <w:sz w:val="32"/>
              <w:szCs w:val="32"/>
            </w:rPr>
            <w:t>十、附件</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_Toc29610 </w:instrText>
          </w:r>
          <w:r>
            <w:rPr>
              <w:rFonts w:hint="eastAsia" w:ascii="楷体" w:hAnsi="楷体" w:eastAsia="楷体" w:cs="楷体"/>
              <w:b/>
              <w:sz w:val="32"/>
              <w:szCs w:val="32"/>
            </w:rPr>
            <w:fldChar w:fldCharType="separate"/>
          </w:r>
          <w:r>
            <w:rPr>
              <w:rFonts w:hint="eastAsia" w:ascii="楷体" w:hAnsi="楷体" w:eastAsia="楷体" w:cs="楷体"/>
              <w:b/>
              <w:sz w:val="32"/>
              <w:szCs w:val="32"/>
            </w:rPr>
            <w:t>45</w:t>
          </w:r>
          <w:r>
            <w:rPr>
              <w:rFonts w:hint="eastAsia" w:ascii="楷体" w:hAnsi="楷体" w:eastAsia="楷体" w:cs="楷体"/>
              <w:b/>
              <w:sz w:val="32"/>
              <w:szCs w:val="32"/>
            </w:rPr>
            <w:fldChar w:fldCharType="end"/>
          </w:r>
          <w:r>
            <w:rPr>
              <w:rFonts w:hint="eastAsia" w:ascii="楷体" w:hAnsi="楷体" w:eastAsia="楷体" w:cs="楷体"/>
              <w:b/>
              <w:color w:val="FF0000"/>
              <w:sz w:val="32"/>
              <w:szCs w:val="32"/>
            </w:rPr>
            <w:fldChar w:fldCharType="end"/>
          </w:r>
          <w:r>
            <w:rPr>
              <w:rFonts w:hint="eastAsia" w:ascii="楷体" w:hAnsi="楷体" w:eastAsia="楷体" w:cs="楷体"/>
              <w:b/>
              <w:color w:val="FF0000"/>
              <w:sz w:val="32"/>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eastAsia" w:ascii="黑体" w:hAnsi="黑体" w:eastAsia="黑体" w:cs="黑体"/>
          <w:color w:val="auto"/>
          <w:sz w:val="36"/>
          <w:szCs w:val="36"/>
        </w:rPr>
      </w:pPr>
      <w:bookmarkStart w:id="22" w:name="_Toc24813"/>
      <w:bookmarkStart w:id="23" w:name="_Toc6022_WPSOffice_Level1"/>
      <w:bookmarkStart w:id="24" w:name="_Toc30350_WPSOffice_Level1"/>
      <w:bookmarkStart w:id="25" w:name="_Toc17603"/>
      <w:bookmarkStart w:id="26" w:name="_Toc23190_WPSOffice_Level1"/>
      <w:bookmarkStart w:id="27" w:name="_Toc23230_WPSOffice_Level1"/>
      <w:bookmarkStart w:id="28" w:name="_Toc7996_WPSOffice_Level1"/>
      <w:r>
        <w:rPr>
          <w:rFonts w:hint="eastAsia" w:ascii="黑体" w:hAnsi="黑体" w:eastAsia="黑体"/>
          <w:color w:val="auto"/>
          <w:sz w:val="36"/>
          <w:szCs w:val="36"/>
        </w:rPr>
        <w:t>贵德县</w:t>
      </w:r>
      <w:bookmarkStart w:id="29" w:name="_Toc12018"/>
      <w:bookmarkStart w:id="30" w:name="_Toc19558"/>
      <w:bookmarkStart w:id="31" w:name="_Toc22795"/>
      <w:bookmarkStart w:id="32" w:name="_Toc2679"/>
      <w:bookmarkStart w:id="33" w:name="_Toc17385_WPSOffice_Level1"/>
      <w:bookmarkStart w:id="34" w:name="_Toc14648_WPSOffice_Level1"/>
      <w:bookmarkStart w:id="35" w:name="_Toc7243_WPSOffice_Level1"/>
      <w:bookmarkStart w:id="36" w:name="_Toc24383"/>
      <w:bookmarkStart w:id="37" w:name="_Toc6624"/>
      <w:r>
        <w:rPr>
          <w:rFonts w:hint="eastAsia" w:ascii="黑体" w:hAnsi="黑体" w:eastAsia="黑体" w:cs="黑体"/>
          <w:b w:val="0"/>
          <w:bCs/>
          <w:color w:val="auto"/>
          <w:sz w:val="36"/>
          <w:szCs w:val="36"/>
          <w:lang w:val="en-US" w:eastAsia="zh-CN"/>
        </w:rPr>
        <w:t>2021年农牧业生产发展扶持资金（第二批）建设项目</w:t>
      </w:r>
      <w:r>
        <w:rPr>
          <w:rFonts w:hint="eastAsia" w:ascii="黑体" w:hAnsi="黑体" w:eastAsia="黑体" w:cs="黑体"/>
          <w:color w:val="auto"/>
          <w:sz w:val="36"/>
          <w:szCs w:val="36"/>
        </w:rPr>
        <w:t>实施方案</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837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olor w:val="auto"/>
          <w:sz w:val="32"/>
          <w:szCs w:val="32"/>
        </w:rPr>
      </w:pPr>
      <w:bookmarkStart w:id="39" w:name="_Toc9484"/>
      <w:bookmarkStart w:id="40" w:name="_Toc7676"/>
      <w:bookmarkStart w:id="41" w:name="_Toc12934"/>
      <w:bookmarkStart w:id="42" w:name="_Toc13935"/>
      <w:bookmarkStart w:id="43" w:name="_Toc18450_WPSOffice_Level1"/>
      <w:bookmarkStart w:id="44" w:name="_Toc21613"/>
      <w:bookmarkStart w:id="45" w:name="_Toc10010"/>
      <w:bookmarkStart w:id="46" w:name="_Toc5892"/>
      <w:bookmarkStart w:id="47" w:name="_Toc9810_WPSOffice_Level1"/>
      <w:bookmarkStart w:id="48" w:name="_Toc29468"/>
      <w:bookmarkStart w:id="49" w:name="_Toc13562_WPSOffice_Level1"/>
      <w:r>
        <w:rPr>
          <w:rFonts w:hint="eastAsia" w:ascii="黑体" w:hAnsi="黑体" w:eastAsia="黑体"/>
          <w:color w:val="auto"/>
          <w:sz w:val="32"/>
          <w:szCs w:val="32"/>
        </w:rPr>
        <w:t>一、项目概要</w:t>
      </w:r>
      <w:bookmarkEnd w:id="38"/>
      <w:bookmarkEnd w:id="39"/>
      <w:bookmarkEnd w:id="40"/>
      <w:bookmarkEnd w:id="41"/>
      <w:bookmarkEnd w:id="42"/>
      <w:bookmarkEnd w:id="43"/>
      <w:bookmarkEnd w:id="44"/>
      <w:bookmarkEnd w:id="45"/>
      <w:bookmarkEnd w:id="46"/>
      <w:bookmarkEnd w:id="47"/>
      <w:bookmarkEnd w:id="48"/>
      <w:bookmarkEnd w:id="49"/>
      <w:bookmarkStart w:id="50" w:name="_Toc451778803"/>
      <w:bookmarkStart w:id="51" w:name="_Toc454873926"/>
      <w:bookmarkStart w:id="52" w:name="_Toc30106"/>
      <w:bookmarkStart w:id="53" w:name="_Toc1376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b w:val="0"/>
          <w:bCs/>
          <w:color w:val="auto"/>
          <w:sz w:val="32"/>
          <w:szCs w:val="32"/>
          <w:lang w:val="en-US" w:eastAsia="zh-CN"/>
        </w:rPr>
      </w:pPr>
      <w:r>
        <w:rPr>
          <w:rFonts w:hint="eastAsia" w:ascii="楷体" w:hAnsi="楷体" w:eastAsia="楷体" w:cs="楷体"/>
          <w:b/>
          <w:color w:val="auto"/>
          <w:sz w:val="32"/>
          <w:szCs w:val="32"/>
        </w:rPr>
        <w:t>（一）项目名称：</w:t>
      </w:r>
      <w:bookmarkEnd w:id="50"/>
      <w:bookmarkEnd w:id="51"/>
      <w:bookmarkStart w:id="54" w:name="_Toc451778804"/>
      <w:bookmarkStart w:id="55" w:name="_Toc454873927"/>
      <w:r>
        <w:rPr>
          <w:rFonts w:hint="eastAsia" w:ascii="仿宋" w:hAnsi="仿宋" w:eastAsia="仿宋"/>
          <w:b w:val="0"/>
          <w:bCs/>
          <w:color w:val="auto"/>
          <w:sz w:val="32"/>
          <w:szCs w:val="32"/>
          <w:lang w:eastAsia="zh-CN"/>
        </w:rPr>
        <w:t>贵德县</w:t>
      </w:r>
      <w:r>
        <w:rPr>
          <w:rFonts w:hint="eastAsia" w:ascii="仿宋" w:hAnsi="仿宋" w:eastAsia="仿宋"/>
          <w:b w:val="0"/>
          <w:bCs/>
          <w:color w:val="auto"/>
          <w:sz w:val="32"/>
          <w:szCs w:val="32"/>
          <w:lang w:val="en-US" w:eastAsia="zh-CN"/>
        </w:rPr>
        <w:t>2021年农牧业生产发展扶持资金（第二批）建设项目</w:t>
      </w:r>
      <w:bookmarkEnd w:id="52"/>
      <w:bookmarkEnd w:id="53"/>
      <w:bookmarkStart w:id="56" w:name="_Toc23168"/>
      <w:bookmarkStart w:id="57" w:name="_Toc852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楷体" w:hAnsi="楷体" w:eastAsia="楷体" w:cs="楷体"/>
          <w:b/>
          <w:color w:val="auto"/>
          <w:sz w:val="32"/>
          <w:szCs w:val="32"/>
        </w:rPr>
      </w:pPr>
      <w:r>
        <w:rPr>
          <w:rFonts w:hint="eastAsia" w:ascii="楷体" w:hAnsi="楷体" w:eastAsia="楷体" w:cs="楷体"/>
          <w:b/>
          <w:color w:val="auto"/>
          <w:sz w:val="32"/>
          <w:szCs w:val="32"/>
        </w:rPr>
        <w:t>（</w:t>
      </w:r>
      <w:bookmarkEnd w:id="54"/>
      <w:r>
        <w:rPr>
          <w:rFonts w:hint="eastAsia" w:ascii="楷体" w:hAnsi="楷体" w:eastAsia="楷体" w:cs="楷体"/>
          <w:b/>
          <w:color w:val="auto"/>
          <w:sz w:val="32"/>
          <w:szCs w:val="32"/>
        </w:rPr>
        <w:t>二）</w:t>
      </w:r>
      <w:bookmarkStart w:id="58" w:name="_Toc451778808"/>
      <w:bookmarkStart w:id="59" w:name="_Toc451778807"/>
      <w:r>
        <w:rPr>
          <w:rFonts w:hint="eastAsia" w:ascii="楷体" w:hAnsi="楷体" w:eastAsia="楷体" w:cs="楷体"/>
          <w:b/>
          <w:color w:val="auto"/>
          <w:sz w:val="32"/>
          <w:szCs w:val="32"/>
        </w:rPr>
        <w:t>主管部门</w:t>
      </w:r>
      <w:r>
        <w:rPr>
          <w:rFonts w:hint="eastAsia" w:ascii="楷体" w:hAnsi="楷体" w:eastAsia="楷体" w:cs="楷体"/>
          <w:b/>
          <w:color w:val="auto"/>
          <w:sz w:val="32"/>
          <w:szCs w:val="32"/>
          <w:lang w:eastAsia="zh-CN"/>
        </w:rPr>
        <w:t>及责任人</w:t>
      </w:r>
      <w:r>
        <w:rPr>
          <w:rFonts w:hint="eastAsia" w:ascii="楷体" w:hAnsi="楷体" w:eastAsia="楷体" w:cs="楷体"/>
          <w:b/>
          <w:color w:val="auto"/>
          <w:sz w:val="32"/>
          <w:szCs w:val="32"/>
        </w:rPr>
        <w:t>：</w:t>
      </w:r>
      <w:bookmarkEnd w:id="55"/>
      <w:bookmarkEnd w:id="56"/>
      <w:bookmarkEnd w:id="57"/>
      <w:bookmarkStart w:id="60" w:name="_Toc25863"/>
      <w:bookmarkStart w:id="61" w:name="_Toc1067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eastAsia="zh-CN"/>
        </w:rPr>
        <w:t>主管部门：</w:t>
      </w:r>
      <w:r>
        <w:rPr>
          <w:rFonts w:hint="eastAsia" w:ascii="仿宋" w:hAnsi="仿宋" w:eastAsia="仿宋" w:cs="仿宋"/>
          <w:color w:val="auto"/>
          <w:sz w:val="32"/>
          <w:szCs w:val="32"/>
          <w:lang w:eastAsia="zh-CN"/>
        </w:rPr>
        <w:t>贵德县农牧和科技局</w:t>
      </w:r>
      <w:bookmarkEnd w:id="60"/>
      <w:bookmarkEnd w:id="61"/>
      <w:bookmarkStart w:id="62" w:name="_Toc8780"/>
      <w:bookmarkStart w:id="63" w:name="_Toc1751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责任人：</w:t>
      </w:r>
      <w:bookmarkEnd w:id="62"/>
      <w:bookmarkEnd w:id="63"/>
      <w:bookmarkStart w:id="64" w:name="_Toc15973"/>
      <w:bookmarkStart w:id="65" w:name="_Toc454873928"/>
      <w:bookmarkStart w:id="66" w:name="_Toc5451"/>
      <w:r>
        <w:rPr>
          <w:rFonts w:hint="eastAsia" w:ascii="仿宋" w:hAnsi="仿宋" w:eastAsia="仿宋" w:cs="仿宋"/>
          <w:color w:val="auto"/>
          <w:sz w:val="32"/>
          <w:szCs w:val="32"/>
          <w:lang w:val="en-US" w:eastAsia="zh-CN"/>
        </w:rPr>
        <w:t>刘忠华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楷体" w:hAnsi="楷体" w:eastAsia="楷体" w:cs="楷体"/>
          <w:b/>
          <w:color w:val="auto"/>
          <w:sz w:val="32"/>
          <w:szCs w:val="32"/>
        </w:rPr>
      </w:pPr>
      <w:r>
        <w:rPr>
          <w:rFonts w:hint="eastAsia" w:ascii="楷体" w:hAnsi="楷体" w:eastAsia="楷体" w:cs="楷体"/>
          <w:b/>
          <w:color w:val="auto"/>
          <w:sz w:val="32"/>
          <w:szCs w:val="32"/>
        </w:rPr>
        <w:t>（三）项目</w:t>
      </w:r>
      <w:r>
        <w:rPr>
          <w:rFonts w:hint="eastAsia" w:ascii="楷体" w:hAnsi="楷体" w:eastAsia="楷体" w:cs="楷体"/>
          <w:b/>
          <w:color w:val="auto"/>
          <w:sz w:val="32"/>
          <w:szCs w:val="32"/>
          <w:lang w:val="en-US" w:eastAsia="zh-CN"/>
        </w:rPr>
        <w:t>建设</w:t>
      </w:r>
      <w:r>
        <w:rPr>
          <w:rFonts w:hint="eastAsia" w:ascii="楷体" w:hAnsi="楷体" w:eastAsia="楷体" w:cs="楷体"/>
          <w:b/>
          <w:color w:val="auto"/>
          <w:sz w:val="32"/>
          <w:szCs w:val="32"/>
        </w:rPr>
        <w:t>单位及责任人：</w:t>
      </w:r>
      <w:bookmarkEnd w:id="64"/>
      <w:bookmarkEnd w:id="65"/>
      <w:bookmarkEnd w:id="66"/>
      <w:bookmarkStart w:id="67" w:name="_Toc18851"/>
      <w:bookmarkStart w:id="68" w:name="_Toc28433"/>
      <w:bookmarkStart w:id="69" w:name="_Toc454873619"/>
      <w:bookmarkStart w:id="70" w:name="_Toc454873929"/>
      <w:bookmarkStart w:id="71" w:name="_Toc45452664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单位：贵德县</w:t>
      </w:r>
      <w:r>
        <w:rPr>
          <w:rFonts w:hint="eastAsia" w:ascii="仿宋" w:hAnsi="仿宋" w:eastAsia="仿宋" w:cs="仿宋"/>
          <w:color w:val="auto"/>
          <w:sz w:val="32"/>
          <w:szCs w:val="32"/>
          <w:lang w:val="en-US" w:eastAsia="zh-CN"/>
        </w:rPr>
        <w:t>农牧业综合服务</w:t>
      </w:r>
      <w:r>
        <w:rPr>
          <w:rFonts w:hint="eastAsia" w:ascii="仿宋" w:hAnsi="仿宋" w:eastAsia="仿宋" w:cs="仿宋"/>
          <w:color w:val="auto"/>
          <w:sz w:val="32"/>
          <w:szCs w:val="32"/>
        </w:rPr>
        <w:t>中心</w:t>
      </w:r>
      <w:bookmarkEnd w:id="67"/>
      <w:bookmarkEnd w:id="68"/>
      <w:bookmarkStart w:id="72" w:name="_Toc22977"/>
      <w:bookmarkStart w:id="73" w:name="_Toc3097"/>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责任人：</w:t>
      </w:r>
      <w:r>
        <w:rPr>
          <w:rFonts w:hint="eastAsia" w:ascii="仿宋" w:hAnsi="仿宋" w:eastAsia="仿宋" w:cs="仿宋"/>
          <w:color w:val="auto"/>
          <w:sz w:val="32"/>
          <w:szCs w:val="32"/>
          <w:lang w:eastAsia="zh-CN"/>
        </w:rPr>
        <w:t>任金科</w:t>
      </w:r>
      <w:bookmarkEnd w:id="72"/>
      <w:bookmarkEnd w:id="73"/>
      <w:bookmarkStart w:id="74" w:name="_Toc31585"/>
      <w:bookmarkStart w:id="75" w:name="_Toc1178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单位：</w:t>
      </w:r>
      <w:r>
        <w:rPr>
          <w:rFonts w:hint="default" w:ascii="仿宋" w:hAnsi="仿宋" w:eastAsia="仿宋" w:cs="仿宋"/>
          <w:b w:val="0"/>
          <w:bCs w:val="0"/>
          <w:color w:val="auto"/>
          <w:sz w:val="32"/>
          <w:szCs w:val="32"/>
          <w:lang w:val="en-US" w:eastAsia="zh-CN"/>
        </w:rPr>
        <w:t>贵德县</w:t>
      </w:r>
      <w:r>
        <w:rPr>
          <w:rFonts w:hint="eastAsia" w:ascii="仿宋" w:hAnsi="仿宋" w:eastAsia="仿宋" w:cs="仿宋"/>
          <w:b w:val="0"/>
          <w:bCs w:val="0"/>
          <w:color w:val="auto"/>
          <w:sz w:val="32"/>
          <w:szCs w:val="32"/>
          <w:lang w:val="en-US" w:eastAsia="zh-CN"/>
        </w:rPr>
        <w:t>动物疫病预防控制中心</w:t>
      </w:r>
      <w:bookmarkEnd w:id="74"/>
      <w:bookmarkEnd w:id="75"/>
      <w:bookmarkStart w:id="76" w:name="_Toc2683"/>
      <w:bookmarkStart w:id="77" w:name="_Toc2157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责任人：</w:t>
      </w:r>
      <w:r>
        <w:rPr>
          <w:rFonts w:hint="eastAsia" w:ascii="仿宋" w:hAnsi="仿宋" w:eastAsia="仿宋" w:cs="仿宋"/>
          <w:color w:val="auto"/>
          <w:sz w:val="32"/>
          <w:szCs w:val="32"/>
          <w:lang w:eastAsia="zh-CN"/>
        </w:rPr>
        <w:t>切环</w:t>
      </w:r>
      <w:bookmarkEnd w:id="58"/>
      <w:bookmarkEnd w:id="69"/>
      <w:bookmarkEnd w:id="70"/>
      <w:bookmarkEnd w:id="71"/>
      <w:bookmarkEnd w:id="76"/>
      <w:bookmarkEnd w:id="77"/>
      <w:bookmarkStart w:id="78" w:name="_Toc45177881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单位：</w:t>
      </w:r>
      <w:r>
        <w:rPr>
          <w:rFonts w:hint="eastAsia" w:ascii="仿宋" w:hAnsi="仿宋" w:eastAsia="仿宋" w:cs="仿宋"/>
          <w:b w:val="0"/>
          <w:bCs w:val="0"/>
          <w:color w:val="auto"/>
          <w:sz w:val="32"/>
          <w:szCs w:val="32"/>
          <w:lang w:val="en-US" w:eastAsia="zh-CN"/>
        </w:rPr>
        <w:t>贵德县农村牧区合作经济经营管理站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责任人：</w:t>
      </w:r>
      <w:r>
        <w:rPr>
          <w:rFonts w:hint="eastAsia" w:ascii="仿宋" w:hAnsi="仿宋" w:eastAsia="仿宋" w:cs="仿宋"/>
          <w:color w:val="auto"/>
          <w:sz w:val="32"/>
          <w:szCs w:val="32"/>
          <w:lang w:val="en-US" w:eastAsia="zh-CN"/>
        </w:rPr>
        <w:t>张宝胜</w:t>
      </w:r>
      <w:bookmarkStart w:id="79" w:name="_Toc454873931"/>
      <w:bookmarkStart w:id="80" w:name="_Toc32725"/>
      <w:bookmarkStart w:id="81" w:name="_Toc2611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建设</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贵德县</w:t>
      </w:r>
      <w:r>
        <w:rPr>
          <w:rFonts w:hint="eastAsia" w:ascii="仿宋" w:hAnsi="仿宋" w:eastAsia="仿宋" w:cs="仿宋"/>
          <w:color w:val="auto"/>
          <w:sz w:val="32"/>
          <w:szCs w:val="32"/>
          <w:lang w:val="en-US" w:eastAsia="zh-CN"/>
        </w:rPr>
        <w:t>农牧业综合生产办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责任人：</w:t>
      </w:r>
      <w:r>
        <w:rPr>
          <w:rFonts w:hint="eastAsia" w:ascii="仿宋" w:hAnsi="仿宋" w:eastAsia="仿宋" w:cs="仿宋"/>
          <w:color w:val="auto"/>
          <w:sz w:val="32"/>
          <w:szCs w:val="32"/>
          <w:lang w:val="en-US" w:eastAsia="zh-CN"/>
        </w:rPr>
        <w:t>贾国祥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b w:val="0"/>
          <w:bCs/>
          <w:color w:val="auto"/>
          <w:sz w:val="32"/>
          <w:szCs w:val="32"/>
          <w:lang w:eastAsia="zh-CN"/>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四</w:t>
      </w:r>
      <w:r>
        <w:rPr>
          <w:rFonts w:hint="eastAsia" w:ascii="楷体" w:hAnsi="楷体" w:eastAsia="楷体" w:cs="楷体"/>
          <w:b/>
          <w:color w:val="auto"/>
          <w:sz w:val="32"/>
          <w:szCs w:val="32"/>
        </w:rPr>
        <w:t>）</w:t>
      </w:r>
      <w:bookmarkEnd w:id="59"/>
      <w:bookmarkEnd w:id="78"/>
      <w:bookmarkEnd w:id="79"/>
      <w:bookmarkStart w:id="82" w:name="_Toc454873946"/>
      <w:bookmarkStart w:id="83" w:name="_Toc451778811"/>
      <w:r>
        <w:rPr>
          <w:rFonts w:hint="eastAsia" w:ascii="楷体" w:hAnsi="楷体" w:eastAsia="楷体" w:cs="楷体"/>
          <w:b/>
          <w:color w:val="auto"/>
          <w:sz w:val="32"/>
          <w:szCs w:val="32"/>
        </w:rPr>
        <w:t>建设地点：</w:t>
      </w:r>
      <w:bookmarkEnd w:id="82"/>
      <w:bookmarkEnd w:id="83"/>
      <w:bookmarkStart w:id="84" w:name="_Toc454873947"/>
      <w:bookmarkStart w:id="85" w:name="_Toc451778812"/>
      <w:r>
        <w:rPr>
          <w:rFonts w:hint="eastAsia" w:ascii="仿宋" w:hAnsi="仿宋" w:eastAsia="仿宋" w:cs="仿宋"/>
          <w:b w:val="0"/>
          <w:bCs/>
          <w:color w:val="auto"/>
          <w:sz w:val="32"/>
          <w:szCs w:val="32"/>
          <w:lang w:eastAsia="zh-CN"/>
        </w:rPr>
        <w:t>全县范围</w:t>
      </w:r>
      <w:bookmarkEnd w:id="80"/>
      <w:bookmarkEnd w:id="8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b w:val="0"/>
          <w:bCs/>
          <w:color w:val="auto"/>
          <w:sz w:val="32"/>
          <w:szCs w:val="32"/>
          <w:lang w:eastAsia="zh-CN"/>
        </w:rPr>
      </w:pPr>
      <w:r>
        <w:rPr>
          <w:rFonts w:hint="eastAsia" w:ascii="楷体" w:hAnsi="楷体" w:eastAsia="楷体" w:cs="楷体"/>
          <w:b/>
          <w:bCs w:val="0"/>
          <w:color w:val="auto"/>
          <w:sz w:val="32"/>
          <w:szCs w:val="32"/>
        </w:rPr>
        <w:t>（</w:t>
      </w:r>
      <w:r>
        <w:rPr>
          <w:rFonts w:hint="eastAsia" w:ascii="楷体" w:hAnsi="楷体" w:eastAsia="楷体" w:cs="楷体"/>
          <w:b/>
          <w:bCs w:val="0"/>
          <w:color w:val="auto"/>
          <w:sz w:val="32"/>
          <w:szCs w:val="32"/>
          <w:lang w:eastAsia="zh-CN"/>
        </w:rPr>
        <w:t>五</w:t>
      </w:r>
      <w:r>
        <w:rPr>
          <w:rFonts w:hint="eastAsia" w:ascii="楷体" w:hAnsi="楷体" w:eastAsia="楷体" w:cs="楷体"/>
          <w:b/>
          <w:bCs w:val="0"/>
          <w:color w:val="auto"/>
          <w:sz w:val="32"/>
          <w:szCs w:val="32"/>
        </w:rPr>
        <w:t>）建设内容：</w:t>
      </w:r>
      <w:bookmarkEnd w:id="84"/>
      <w:bookmarkEnd w:id="85"/>
      <w:bookmarkStart w:id="86" w:name="_Toc19822_WPSOffice_Level2"/>
      <w:bookmarkStart w:id="87" w:name="_Toc13562_WPSOffice_Level2"/>
      <w:bookmarkStart w:id="88" w:name="_Toc454873948"/>
      <w:bookmarkStart w:id="89" w:name="_Toc451778813"/>
      <w:r>
        <w:rPr>
          <w:rFonts w:hint="eastAsia" w:ascii="仿宋" w:hAnsi="仿宋" w:eastAsia="仿宋" w:cs="仿宋"/>
          <w:b w:val="0"/>
          <w:bCs/>
          <w:color w:val="auto"/>
          <w:sz w:val="32"/>
          <w:szCs w:val="32"/>
          <w:lang w:val="en-US" w:eastAsia="zh-CN"/>
        </w:rPr>
        <w:t>2021年农业相关转移支付建设、2021年第四批农业相关转移支付建设项目、2021年江苏对口援建产业扶持建设项目、州级支农资金建设4</w:t>
      </w:r>
      <w:r>
        <w:rPr>
          <w:rFonts w:hint="eastAsia" w:ascii="仿宋" w:hAnsi="仿宋" w:eastAsia="仿宋" w:cs="仿宋"/>
          <w:b w:val="0"/>
          <w:bCs/>
          <w:color w:val="auto"/>
          <w:sz w:val="32"/>
          <w:szCs w:val="32"/>
          <w:lang w:eastAsia="zh-CN"/>
        </w:rPr>
        <w:t>部分</w:t>
      </w:r>
      <w:bookmarkEnd w:id="86"/>
      <w:bookmarkEnd w:id="87"/>
      <w:r>
        <w:rPr>
          <w:rFonts w:hint="eastAsia" w:ascii="仿宋" w:hAnsi="仿宋" w:eastAsia="仿宋" w:cs="仿宋"/>
          <w:b w:val="0"/>
          <w:bCs/>
          <w:color w:val="auto"/>
          <w:sz w:val="32"/>
          <w:szCs w:val="32"/>
          <w:lang w:val="en-US" w:eastAsia="zh-CN"/>
        </w:rPr>
        <w:t>23项</w:t>
      </w:r>
      <w:r>
        <w:rPr>
          <w:rFonts w:hint="eastAsia" w:ascii="仿宋" w:hAnsi="仿宋" w:eastAsia="仿宋" w:cs="仿宋"/>
          <w:b w:val="0"/>
          <w:bCs/>
          <w:color w:val="auto"/>
          <w:sz w:val="32"/>
          <w:szCs w:val="32"/>
          <w:lang w:eastAsia="zh-CN"/>
        </w:rPr>
        <w:t>。</w:t>
      </w:r>
      <w:bookmarkStart w:id="90" w:name="_Toc22614"/>
      <w:bookmarkStart w:id="91" w:name="_Toc663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六</w:t>
      </w:r>
      <w:r>
        <w:rPr>
          <w:rFonts w:hint="eastAsia" w:ascii="楷体" w:hAnsi="楷体" w:eastAsia="楷体" w:cs="楷体"/>
          <w:b/>
          <w:color w:val="auto"/>
          <w:sz w:val="32"/>
          <w:szCs w:val="32"/>
        </w:rPr>
        <w:t>）建设期限：</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bookmarkEnd w:id="88"/>
      <w:bookmarkEnd w:id="89"/>
      <w:bookmarkEnd w:id="90"/>
      <w:bookmarkEnd w:id="91"/>
      <w:bookmarkStart w:id="92" w:name="_Toc7427"/>
      <w:bookmarkStart w:id="93" w:name="_Toc454873949"/>
      <w:bookmarkStart w:id="94" w:name="_Toc816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eastAsia="zh-CN"/>
        </w:rPr>
      </w:pPr>
      <w:r>
        <w:rPr>
          <w:rFonts w:hint="eastAsia" w:ascii="楷体" w:hAnsi="楷体" w:eastAsia="楷体" w:cs="楷体"/>
          <w:b/>
          <w:color w:val="auto"/>
          <w:sz w:val="32"/>
          <w:szCs w:val="32"/>
        </w:rPr>
        <w:t>（</w:t>
      </w:r>
      <w:r>
        <w:rPr>
          <w:rFonts w:hint="eastAsia" w:ascii="楷体" w:hAnsi="楷体" w:eastAsia="楷体" w:cs="楷体"/>
          <w:b/>
          <w:color w:val="auto"/>
          <w:sz w:val="32"/>
          <w:szCs w:val="32"/>
          <w:lang w:eastAsia="zh-CN"/>
        </w:rPr>
        <w:t>七</w:t>
      </w:r>
      <w:r>
        <w:rPr>
          <w:rFonts w:hint="eastAsia" w:ascii="楷体" w:hAnsi="楷体" w:eastAsia="楷体" w:cs="楷体"/>
          <w:b/>
          <w:color w:val="auto"/>
          <w:sz w:val="32"/>
          <w:szCs w:val="32"/>
        </w:rPr>
        <w:t>）投资规模：</w:t>
      </w:r>
      <w:bookmarkEnd w:id="92"/>
      <w:bookmarkEnd w:id="93"/>
      <w:r>
        <w:rPr>
          <w:rFonts w:hint="eastAsia" w:ascii="仿宋" w:hAnsi="仿宋" w:eastAsia="仿宋" w:cs="仿宋"/>
          <w:color w:val="auto"/>
          <w:sz w:val="32"/>
          <w:szCs w:val="32"/>
        </w:rPr>
        <w:t>项目</w:t>
      </w:r>
      <w:bookmarkEnd w:id="94"/>
      <w:r>
        <w:rPr>
          <w:rFonts w:hint="eastAsia" w:ascii="仿宋" w:hAnsi="仿宋" w:eastAsia="仿宋" w:cs="仿宋"/>
          <w:color w:val="auto"/>
          <w:sz w:val="32"/>
          <w:szCs w:val="32"/>
        </w:rPr>
        <w:t>总投资为</w:t>
      </w:r>
      <w:r>
        <w:rPr>
          <w:rFonts w:hint="eastAsia" w:ascii="仿宋" w:hAnsi="仿宋" w:eastAsia="仿宋" w:cs="仿宋"/>
          <w:color w:val="auto"/>
          <w:sz w:val="32"/>
          <w:szCs w:val="32"/>
          <w:lang w:val="en-US" w:eastAsia="zh-CN"/>
        </w:rPr>
        <w:t>1304.16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其中：中央资金</w:t>
      </w:r>
      <w:r>
        <w:rPr>
          <w:rFonts w:hint="eastAsia" w:ascii="仿宋" w:hAnsi="仿宋" w:eastAsia="仿宋" w:cs="仿宋"/>
          <w:color w:val="auto"/>
          <w:sz w:val="32"/>
          <w:szCs w:val="32"/>
          <w:lang w:val="en-US" w:eastAsia="zh-CN"/>
        </w:rPr>
        <w:t>469.5万元，占总比的36%；</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647</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占总比的49.6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州</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88.5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占总比的6.8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99.16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占总比的7.6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bookmarkStart w:id="95" w:name="_Toc3084_WPSOffice_Level1"/>
      <w:bookmarkStart w:id="96" w:name="_Toc5280"/>
      <w:bookmarkStart w:id="97" w:name="_Toc8639"/>
      <w:bookmarkStart w:id="98" w:name="_Toc2349"/>
      <w:bookmarkStart w:id="99" w:name="_Toc10059"/>
      <w:bookmarkStart w:id="100" w:name="_Toc14309"/>
      <w:bookmarkStart w:id="101" w:name="_Toc30942"/>
      <w:bookmarkStart w:id="102" w:name="_Toc454873950"/>
      <w:bookmarkStart w:id="103" w:name="_Toc18338"/>
      <w:bookmarkStart w:id="104" w:name="_Toc31314_WPSOffice_Level1"/>
      <w:bookmarkStart w:id="105" w:name="_Toc6003"/>
      <w:bookmarkStart w:id="106" w:name="_Toc5623_WPSOffice_Level1"/>
      <w:bookmarkStart w:id="107" w:name="_Toc22404"/>
      <w:bookmarkStart w:id="108" w:name="_Toc3232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olor w:val="auto"/>
          <w:sz w:val="32"/>
          <w:szCs w:val="32"/>
        </w:rPr>
      </w:pPr>
      <w:r>
        <w:rPr>
          <w:rFonts w:hint="eastAsia" w:ascii="黑体" w:hAnsi="黑体" w:eastAsia="黑体"/>
          <w:color w:val="auto"/>
          <w:sz w:val="32"/>
          <w:szCs w:val="32"/>
        </w:rPr>
        <w:t>二、方案编制依据</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青海省农业农村厅《</w:t>
      </w:r>
      <w:r>
        <w:rPr>
          <w:rFonts w:hint="eastAsia" w:ascii="仿宋" w:hAnsi="仿宋" w:eastAsia="仿宋" w:cs="仿宋"/>
          <w:color w:val="auto"/>
          <w:sz w:val="32"/>
          <w:szCs w:val="32"/>
          <w:highlight w:val="none"/>
          <w:lang w:val="en-US" w:eastAsia="zh-CN"/>
        </w:rPr>
        <w:t>关于下达2021年农业相关转移支付资金任务清单的通知</w:t>
      </w:r>
      <w:r>
        <w:rPr>
          <w:rFonts w:hint="eastAsia" w:ascii="仿宋" w:hAnsi="仿宋" w:eastAsia="仿宋" w:cs="仿宋"/>
          <w:color w:val="auto"/>
          <w:sz w:val="32"/>
          <w:szCs w:val="32"/>
          <w:highlight w:val="none"/>
          <w:lang w:eastAsia="zh-CN"/>
        </w:rPr>
        <w:t>》（青农财</w:t>
      </w:r>
      <w:r>
        <w:rPr>
          <w:rFonts w:hint="eastAsia" w:ascii="仿宋" w:hAnsi="仿宋" w:eastAsia="仿宋" w:cs="仿宋"/>
          <w:color w:val="auto"/>
          <w:sz w:val="32"/>
          <w:szCs w:val="32"/>
          <w:highlight w:val="none"/>
          <w:lang w:val="en-US" w:eastAsia="zh-CN"/>
        </w:rPr>
        <w:t>[2021]9号</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2、青海省财政厅《关于提前下达2021年农业相关转移支付资金预算的通知》（青财农字[2020]2273号）。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青海省</w:t>
      </w:r>
      <w:r>
        <w:rPr>
          <w:rFonts w:hint="eastAsia" w:ascii="仿宋" w:hAnsi="仿宋" w:eastAsia="仿宋" w:cs="仿宋"/>
          <w:color w:val="auto"/>
          <w:sz w:val="32"/>
          <w:szCs w:val="32"/>
          <w:highlight w:val="none"/>
          <w:lang w:val="en-US" w:eastAsia="zh-CN"/>
        </w:rPr>
        <w:t>农业农村厅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关于</w:t>
      </w:r>
      <w:r>
        <w:rPr>
          <w:rFonts w:hint="eastAsia" w:ascii="仿宋" w:hAnsi="仿宋" w:eastAsia="仿宋" w:cs="仿宋"/>
          <w:color w:val="auto"/>
          <w:sz w:val="32"/>
          <w:szCs w:val="32"/>
          <w:highlight w:val="none"/>
          <w:lang w:val="en-US" w:eastAsia="zh-CN"/>
        </w:rPr>
        <w:t>抓好农业生产救灾工作的通知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青农</w:t>
      </w:r>
      <w:r>
        <w:rPr>
          <w:rFonts w:hint="eastAsia" w:ascii="仿宋" w:hAnsi="仿宋" w:eastAsia="仿宋" w:cs="仿宋"/>
          <w:color w:val="auto"/>
          <w:sz w:val="32"/>
          <w:szCs w:val="32"/>
          <w:highlight w:val="none"/>
          <w:lang w:val="en-US" w:eastAsia="zh-CN"/>
        </w:rPr>
        <w:t>牧[</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21]1</w:t>
      </w:r>
      <w:r>
        <w:rPr>
          <w:rFonts w:hint="eastAsia" w:ascii="仿宋" w:hAnsi="仿宋" w:eastAsia="仿宋" w:cs="仿宋"/>
          <w:color w:val="auto"/>
          <w:sz w:val="32"/>
          <w:szCs w:val="32"/>
          <w:highlight w:val="none"/>
        </w:rPr>
        <w:t>号</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青海省农业农村厅《</w:t>
      </w:r>
      <w:r>
        <w:rPr>
          <w:rFonts w:hint="eastAsia" w:ascii="仿宋" w:hAnsi="仿宋" w:eastAsia="仿宋" w:cs="仿宋"/>
          <w:color w:val="auto"/>
          <w:sz w:val="32"/>
          <w:szCs w:val="32"/>
          <w:highlight w:val="none"/>
          <w:lang w:val="en-US" w:eastAsia="zh-CN"/>
        </w:rPr>
        <w:t>关于下达2021年省级农业相关转移支付资金任务清单的通知</w:t>
      </w:r>
      <w:r>
        <w:rPr>
          <w:rFonts w:hint="eastAsia" w:ascii="仿宋" w:hAnsi="仿宋" w:eastAsia="仿宋" w:cs="仿宋"/>
          <w:color w:val="auto"/>
          <w:sz w:val="32"/>
          <w:szCs w:val="32"/>
          <w:highlight w:val="none"/>
          <w:lang w:eastAsia="zh-CN"/>
        </w:rPr>
        <w:t>》（青农财</w:t>
      </w:r>
      <w:r>
        <w:rPr>
          <w:rFonts w:hint="eastAsia" w:ascii="仿宋" w:hAnsi="仿宋" w:eastAsia="仿宋" w:cs="仿宋"/>
          <w:color w:val="auto"/>
          <w:sz w:val="32"/>
          <w:szCs w:val="32"/>
          <w:highlight w:val="none"/>
          <w:lang w:val="en-US" w:eastAsia="zh-CN"/>
        </w:rPr>
        <w:t>[2021]82号</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5、青海省财政厅《关于下达2021年第四批农业相关转移支付资金的通知》（青财农字[2020]345号）。</w:t>
      </w:r>
      <w:bookmarkStart w:id="109" w:name="_Toc13932_WPSOffice_Level1"/>
      <w:bookmarkStart w:id="110" w:name="_Toc31334"/>
      <w:bookmarkStart w:id="111" w:name="_Toc11974_WPSOffice_Level1"/>
      <w:bookmarkStart w:id="112" w:name="_Toc3147"/>
      <w:bookmarkStart w:id="113" w:name="_Toc21402_WPSOffice_Level1"/>
      <w:bookmarkStart w:id="114" w:name="_Toc9357"/>
      <w:bookmarkStart w:id="115" w:name="_Toc30764"/>
      <w:bookmarkStart w:id="116" w:name="_Toc454873951"/>
      <w:bookmarkStart w:id="117" w:name="_Toc9931"/>
      <w:bookmarkStart w:id="118" w:name="_Toc22928"/>
      <w:bookmarkStart w:id="119" w:name="_Toc26440"/>
      <w:bookmarkStart w:id="120" w:name="_Toc3149"/>
      <w:bookmarkStart w:id="121" w:name="_Toc13951"/>
      <w:bookmarkStart w:id="122" w:name="_Toc554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b w:val="0"/>
          <w:bCs w:val="0"/>
          <w:sz w:val="32"/>
          <w:szCs w:val="32"/>
          <w:lang w:val="en-US" w:eastAsia="zh-CN"/>
        </w:rPr>
      </w:pPr>
      <w:r>
        <w:rPr>
          <w:rFonts w:hint="eastAsia" w:ascii="仿宋" w:hAnsi="仿宋" w:eastAsia="仿宋" w:cs="仿宋"/>
          <w:b w:val="0"/>
          <w:bCs w:val="0"/>
          <w:color w:val="auto"/>
          <w:sz w:val="32"/>
          <w:szCs w:val="32"/>
          <w:highlight w:val="none"/>
          <w:lang w:val="en-US" w:eastAsia="zh-CN"/>
        </w:rPr>
        <w:t>6、海南州对口援建办《关于下达2021年江苏省对口支援海南州项目预计划的通知》（南对口支援办[2021]1号）。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b/>
          <w:color w:val="auto"/>
          <w:sz w:val="32"/>
          <w:szCs w:val="32"/>
        </w:rPr>
      </w:pPr>
      <w:r>
        <w:rPr>
          <w:rFonts w:hint="eastAsia" w:ascii="黑体" w:hAnsi="黑体" w:eastAsia="黑体"/>
          <w:b w:val="0"/>
          <w:bCs/>
          <w:color w:val="auto"/>
          <w:sz w:val="32"/>
          <w:szCs w:val="32"/>
        </w:rPr>
        <w:t>三、</w:t>
      </w:r>
      <w:bookmarkStart w:id="123" w:name="_Toc32212"/>
      <w:bookmarkStart w:id="124" w:name="_Toc451778816"/>
      <w:r>
        <w:rPr>
          <w:rFonts w:hint="eastAsia" w:ascii="黑体" w:hAnsi="黑体" w:eastAsia="黑体"/>
          <w:b/>
          <w:color w:val="auto"/>
          <w:sz w:val="32"/>
          <w:szCs w:val="32"/>
        </w:rPr>
        <w:t>发展现状</w:t>
      </w:r>
      <w:bookmarkEnd w:id="109"/>
      <w:bookmarkEnd w:id="110"/>
      <w:bookmarkEnd w:id="111"/>
      <w:bookmarkEnd w:id="112"/>
      <w:bookmarkEnd w:id="113"/>
      <w:bookmarkEnd w:id="123"/>
      <w:bookmarkEnd w:id="124"/>
      <w:bookmarkStart w:id="125" w:name="_Toc6648_WPSOffice_Level1"/>
      <w:bookmarkStart w:id="126" w:name="_Toc1181_WPSOffice_Level1"/>
      <w:bookmarkStart w:id="127" w:name="_Toc23892_WPSOffice_Level1"/>
      <w:bookmarkStart w:id="128" w:name="_Toc15223"/>
      <w:bookmarkStart w:id="129" w:name="_Toc2604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全县农作物总播</w:t>
      </w:r>
      <w:r>
        <w:rPr>
          <w:rFonts w:hint="eastAsia" w:ascii="仿宋" w:hAnsi="仿宋" w:eastAsia="仿宋" w:cs="仿宋"/>
          <w:color w:val="auto"/>
          <w:sz w:val="32"/>
          <w:szCs w:val="32"/>
          <w:lang w:val="en-US" w:eastAsia="zh-CN"/>
        </w:rPr>
        <w:t>种</w:t>
      </w:r>
      <w:r>
        <w:rPr>
          <w:rFonts w:hint="eastAsia" w:ascii="仿宋" w:hAnsi="仿宋" w:eastAsia="仿宋" w:cs="仿宋"/>
          <w:color w:val="auto"/>
          <w:sz w:val="32"/>
          <w:szCs w:val="32"/>
        </w:rPr>
        <w:t>面积</w:t>
      </w:r>
      <w:r>
        <w:rPr>
          <w:rFonts w:hint="eastAsia" w:ascii="仿宋" w:hAnsi="仿宋" w:eastAsia="仿宋" w:cs="仿宋"/>
          <w:color w:val="auto"/>
          <w:sz w:val="32"/>
          <w:szCs w:val="32"/>
          <w:lang w:val="en-US" w:eastAsia="zh-CN"/>
        </w:rPr>
        <w:t>23.2</w:t>
      </w:r>
      <w:r>
        <w:rPr>
          <w:rFonts w:hint="eastAsia" w:ascii="仿宋" w:hAnsi="仿宋" w:eastAsia="仿宋" w:cs="仿宋"/>
          <w:color w:val="auto"/>
          <w:sz w:val="32"/>
          <w:szCs w:val="32"/>
        </w:rPr>
        <w:t>万亩，</w:t>
      </w:r>
      <w:r>
        <w:rPr>
          <w:rFonts w:hint="eastAsia" w:ascii="仿宋" w:hAnsi="仿宋" w:eastAsia="仿宋" w:cs="仿宋"/>
          <w:color w:val="auto"/>
          <w:sz w:val="32"/>
          <w:szCs w:val="32"/>
          <w:lang w:val="en-US" w:eastAsia="zh-CN"/>
        </w:rPr>
        <w:t>分别为：</w:t>
      </w:r>
      <w:r>
        <w:rPr>
          <w:rFonts w:hint="eastAsia" w:ascii="仿宋" w:hAnsi="仿宋" w:eastAsia="仿宋" w:cs="仿宋"/>
          <w:color w:val="auto"/>
          <w:sz w:val="32"/>
          <w:szCs w:val="32"/>
        </w:rPr>
        <w:t>粮食作物</w:t>
      </w:r>
      <w:r>
        <w:rPr>
          <w:rFonts w:hint="eastAsia" w:ascii="仿宋" w:hAnsi="仿宋" w:eastAsia="仿宋" w:cs="仿宋"/>
          <w:color w:val="auto"/>
          <w:sz w:val="32"/>
          <w:szCs w:val="32"/>
          <w:lang w:val="en-US" w:eastAsia="zh-CN"/>
        </w:rPr>
        <w:t>10.3</w:t>
      </w:r>
      <w:r>
        <w:rPr>
          <w:rFonts w:hint="eastAsia" w:ascii="仿宋" w:hAnsi="仿宋" w:eastAsia="仿宋" w:cs="仿宋"/>
          <w:color w:val="auto"/>
          <w:sz w:val="32"/>
          <w:szCs w:val="32"/>
        </w:rPr>
        <w:t>万亩，其中：冬小麦</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春小麦2.</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青稞</w:t>
      </w:r>
      <w:r>
        <w:rPr>
          <w:rFonts w:hint="eastAsia" w:ascii="仿宋" w:hAnsi="仿宋" w:eastAsia="仿宋" w:cs="仿宋"/>
          <w:color w:val="auto"/>
          <w:sz w:val="32"/>
          <w:szCs w:val="32"/>
          <w:lang w:val="en-US" w:eastAsia="zh-CN"/>
        </w:rPr>
        <w:t>0.7</w:t>
      </w:r>
      <w:r>
        <w:rPr>
          <w:rFonts w:hint="eastAsia" w:ascii="仿宋" w:hAnsi="仿宋" w:eastAsia="仿宋" w:cs="仿宋"/>
          <w:color w:val="auto"/>
          <w:sz w:val="32"/>
          <w:szCs w:val="32"/>
        </w:rPr>
        <w:t>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蚕</w:t>
      </w:r>
      <w:r>
        <w:rPr>
          <w:rFonts w:hint="eastAsia" w:ascii="仿宋" w:hAnsi="仿宋" w:eastAsia="仿宋" w:cs="仿宋"/>
          <w:sz w:val="32"/>
          <w:szCs w:val="32"/>
        </w:rPr>
        <w:t>豆0.</w:t>
      </w:r>
      <w:r>
        <w:rPr>
          <w:rFonts w:hint="eastAsia" w:ascii="仿宋" w:hAnsi="仿宋" w:eastAsia="仿宋" w:cs="仿宋"/>
          <w:sz w:val="32"/>
          <w:szCs w:val="32"/>
          <w:lang w:val="en-US" w:eastAsia="zh-CN"/>
        </w:rPr>
        <w:t>1</w:t>
      </w:r>
      <w:r>
        <w:rPr>
          <w:rFonts w:hint="eastAsia" w:ascii="仿宋" w:hAnsi="仿宋" w:eastAsia="仿宋" w:cs="仿宋"/>
          <w:sz w:val="32"/>
          <w:szCs w:val="32"/>
        </w:rPr>
        <w:t>万亩</w:t>
      </w:r>
      <w:r>
        <w:rPr>
          <w:rFonts w:hint="eastAsia" w:ascii="仿宋" w:hAnsi="仿宋" w:eastAsia="仿宋" w:cs="仿宋"/>
          <w:sz w:val="32"/>
          <w:szCs w:val="32"/>
          <w:lang w:eastAsia="zh-CN"/>
        </w:rPr>
        <w:t>，</w:t>
      </w:r>
      <w:r>
        <w:rPr>
          <w:rFonts w:hint="eastAsia" w:ascii="仿宋" w:hAnsi="仿宋" w:eastAsia="仿宋" w:cs="仿宋"/>
          <w:sz w:val="32"/>
          <w:szCs w:val="32"/>
        </w:rPr>
        <w:t>玉米</w:t>
      </w:r>
      <w:r>
        <w:rPr>
          <w:rFonts w:hint="eastAsia" w:ascii="仿宋" w:hAnsi="仿宋" w:eastAsia="仿宋" w:cs="仿宋"/>
          <w:sz w:val="32"/>
          <w:szCs w:val="32"/>
          <w:lang w:val="en-US" w:eastAsia="zh-CN"/>
        </w:rPr>
        <w:t>2.2</w:t>
      </w:r>
      <w:r>
        <w:rPr>
          <w:rFonts w:hint="eastAsia" w:ascii="仿宋" w:hAnsi="仿宋" w:eastAsia="仿宋" w:cs="仿宋"/>
          <w:sz w:val="32"/>
          <w:szCs w:val="32"/>
        </w:rPr>
        <w:t>万亩</w:t>
      </w:r>
      <w:r>
        <w:rPr>
          <w:rFonts w:hint="eastAsia" w:ascii="仿宋" w:hAnsi="仿宋" w:eastAsia="仿宋" w:cs="仿宋"/>
          <w:sz w:val="32"/>
          <w:szCs w:val="32"/>
          <w:lang w:eastAsia="zh-CN"/>
        </w:rPr>
        <w:t>，</w:t>
      </w:r>
      <w:r>
        <w:rPr>
          <w:rFonts w:hint="eastAsia" w:ascii="仿宋" w:hAnsi="仿宋" w:eastAsia="仿宋" w:cs="仿宋"/>
          <w:sz w:val="32"/>
          <w:szCs w:val="32"/>
        </w:rPr>
        <w:t>马铃薯</w:t>
      </w:r>
      <w:r>
        <w:rPr>
          <w:rFonts w:hint="eastAsia" w:ascii="仿宋" w:hAnsi="仿宋" w:eastAsia="仿宋" w:cs="仿宋"/>
          <w:sz w:val="32"/>
          <w:szCs w:val="32"/>
          <w:lang w:val="en-US" w:eastAsia="zh-CN"/>
        </w:rPr>
        <w:t>0.5</w:t>
      </w:r>
      <w:r>
        <w:rPr>
          <w:rFonts w:hint="eastAsia" w:ascii="仿宋" w:hAnsi="仿宋" w:eastAsia="仿宋" w:cs="仿宋"/>
          <w:sz w:val="32"/>
          <w:szCs w:val="32"/>
        </w:rPr>
        <w:t>万亩</w:t>
      </w:r>
      <w:r>
        <w:rPr>
          <w:rFonts w:hint="eastAsia" w:ascii="仿宋" w:hAnsi="仿宋" w:eastAsia="仿宋" w:cs="仿宋"/>
          <w:sz w:val="32"/>
          <w:szCs w:val="32"/>
          <w:lang w:eastAsia="zh-CN"/>
        </w:rPr>
        <w:t>；</w:t>
      </w:r>
      <w:r>
        <w:rPr>
          <w:rFonts w:hint="eastAsia" w:ascii="仿宋" w:hAnsi="仿宋" w:eastAsia="仿宋" w:cs="仿宋"/>
          <w:sz w:val="32"/>
          <w:szCs w:val="32"/>
        </w:rPr>
        <w:t>油料作物</w:t>
      </w:r>
      <w:r>
        <w:rPr>
          <w:rFonts w:hint="eastAsia" w:ascii="仿宋" w:hAnsi="仿宋" w:eastAsia="仿宋" w:cs="仿宋"/>
          <w:sz w:val="32"/>
          <w:szCs w:val="32"/>
          <w:lang w:val="en-US" w:eastAsia="zh-CN"/>
        </w:rPr>
        <w:t>3.7</w:t>
      </w:r>
      <w:r>
        <w:rPr>
          <w:rFonts w:hint="eastAsia" w:ascii="仿宋" w:hAnsi="仿宋" w:eastAsia="仿宋" w:cs="仿宋"/>
          <w:sz w:val="32"/>
          <w:szCs w:val="32"/>
        </w:rPr>
        <w:t>万亩，其中</w:t>
      </w:r>
      <w:r>
        <w:rPr>
          <w:rFonts w:hint="eastAsia" w:ascii="仿宋" w:hAnsi="仿宋" w:eastAsia="仿宋" w:cs="仿宋"/>
          <w:sz w:val="32"/>
          <w:szCs w:val="32"/>
          <w:lang w:eastAsia="zh-CN"/>
        </w:rPr>
        <w:t>：</w:t>
      </w:r>
      <w:r>
        <w:rPr>
          <w:rFonts w:hint="eastAsia" w:ascii="仿宋" w:hAnsi="仿宋" w:eastAsia="仿宋" w:cs="仿宋"/>
          <w:sz w:val="32"/>
          <w:szCs w:val="32"/>
        </w:rPr>
        <w:t>油菜3.</w:t>
      </w:r>
      <w:r>
        <w:rPr>
          <w:rFonts w:hint="eastAsia" w:ascii="仿宋" w:hAnsi="仿宋" w:eastAsia="仿宋" w:cs="仿宋"/>
          <w:sz w:val="32"/>
          <w:szCs w:val="32"/>
          <w:lang w:val="en-US" w:eastAsia="zh-CN"/>
        </w:rPr>
        <w:t>5</w:t>
      </w:r>
      <w:r>
        <w:rPr>
          <w:rFonts w:hint="eastAsia" w:ascii="仿宋" w:hAnsi="仿宋" w:eastAsia="仿宋" w:cs="仿宋"/>
          <w:sz w:val="32"/>
          <w:szCs w:val="32"/>
        </w:rPr>
        <w:t>万亩</w:t>
      </w:r>
      <w:r>
        <w:rPr>
          <w:rFonts w:hint="eastAsia" w:ascii="仿宋" w:hAnsi="仿宋" w:eastAsia="仿宋" w:cs="仿宋"/>
          <w:sz w:val="32"/>
          <w:szCs w:val="32"/>
          <w:lang w:eastAsia="zh-CN"/>
        </w:rPr>
        <w:t>、</w:t>
      </w:r>
      <w:r>
        <w:rPr>
          <w:rFonts w:hint="eastAsia" w:ascii="仿宋" w:hAnsi="仿宋" w:eastAsia="仿宋" w:cs="仿宋"/>
          <w:sz w:val="32"/>
          <w:szCs w:val="32"/>
        </w:rPr>
        <w:t>胡麻0.</w:t>
      </w:r>
      <w:r>
        <w:rPr>
          <w:rFonts w:hint="eastAsia" w:ascii="仿宋" w:hAnsi="仿宋" w:eastAsia="仿宋" w:cs="仿宋"/>
          <w:sz w:val="32"/>
          <w:szCs w:val="32"/>
          <w:lang w:val="en-US" w:eastAsia="zh-CN"/>
        </w:rPr>
        <w:t>2</w:t>
      </w:r>
      <w:r>
        <w:rPr>
          <w:rFonts w:hint="eastAsia" w:ascii="仿宋" w:hAnsi="仿宋" w:eastAsia="仿宋" w:cs="仿宋"/>
          <w:sz w:val="32"/>
          <w:szCs w:val="32"/>
        </w:rPr>
        <w:t>万亩</w:t>
      </w:r>
      <w:r>
        <w:rPr>
          <w:rFonts w:hint="eastAsia" w:ascii="仿宋" w:hAnsi="仿宋" w:eastAsia="仿宋" w:cs="仿宋"/>
          <w:sz w:val="32"/>
          <w:szCs w:val="32"/>
          <w:lang w:eastAsia="zh-CN"/>
        </w:rPr>
        <w:t>；</w:t>
      </w:r>
      <w:r>
        <w:rPr>
          <w:rFonts w:hint="eastAsia" w:ascii="仿宋" w:hAnsi="仿宋" w:eastAsia="仿宋" w:cs="仿宋"/>
          <w:color w:val="000000"/>
          <w:sz w:val="32"/>
          <w:szCs w:val="32"/>
          <w:shd w:val="clear" w:color="auto" w:fill="FFFFFF"/>
          <w:lang w:val="en-US" w:eastAsia="zh-CN"/>
        </w:rPr>
        <w:t>蔬菜4万亩，</w:t>
      </w:r>
      <w:r>
        <w:rPr>
          <w:rFonts w:hint="eastAsia" w:ascii="仿宋" w:hAnsi="仿宋" w:eastAsia="仿宋" w:cs="仿宋"/>
          <w:color w:val="000000"/>
          <w:sz w:val="32"/>
          <w:szCs w:val="32"/>
          <w:shd w:val="clear" w:color="auto" w:fill="FFFFFF"/>
        </w:rPr>
        <w:t>其它作物</w:t>
      </w:r>
      <w:r>
        <w:rPr>
          <w:rFonts w:hint="eastAsia" w:ascii="仿宋" w:hAnsi="仿宋" w:eastAsia="仿宋" w:cs="仿宋"/>
          <w:color w:val="000000"/>
          <w:sz w:val="32"/>
          <w:szCs w:val="32"/>
          <w:shd w:val="clear" w:color="auto" w:fill="FFFFFF"/>
          <w:lang w:val="en-US" w:eastAsia="zh-CN"/>
        </w:rPr>
        <w:t>5.2</w:t>
      </w:r>
      <w:r>
        <w:rPr>
          <w:rFonts w:hint="eastAsia" w:ascii="仿宋" w:hAnsi="仿宋" w:eastAsia="仿宋" w:cs="仿宋"/>
          <w:color w:val="000000"/>
          <w:sz w:val="32"/>
          <w:szCs w:val="32"/>
          <w:shd w:val="clear" w:color="auto" w:fill="FFFFFF"/>
        </w:rPr>
        <w:t>万亩，其中</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饲草</w:t>
      </w:r>
      <w:r>
        <w:rPr>
          <w:rFonts w:hint="eastAsia" w:ascii="仿宋" w:hAnsi="仿宋" w:eastAsia="仿宋" w:cs="仿宋"/>
          <w:color w:val="000000"/>
          <w:sz w:val="32"/>
          <w:szCs w:val="32"/>
          <w:shd w:val="clear" w:color="auto" w:fill="FFFFFF"/>
          <w:lang w:val="en-US" w:eastAsia="zh-CN"/>
        </w:rPr>
        <w:t>2.5</w:t>
      </w:r>
      <w:r>
        <w:rPr>
          <w:rFonts w:hint="eastAsia" w:ascii="仿宋" w:hAnsi="仿宋" w:eastAsia="仿宋" w:cs="仿宋"/>
          <w:color w:val="000000"/>
          <w:sz w:val="32"/>
          <w:szCs w:val="32"/>
          <w:shd w:val="clear" w:color="auto" w:fill="FFFFFF"/>
        </w:rPr>
        <w:t>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绿肥</w:t>
      </w:r>
      <w:r>
        <w:rPr>
          <w:rFonts w:hint="eastAsia" w:ascii="仿宋" w:hAnsi="仿宋" w:eastAsia="仿宋" w:cs="仿宋"/>
          <w:color w:val="000000"/>
          <w:sz w:val="32"/>
          <w:szCs w:val="32"/>
          <w:shd w:val="clear" w:color="auto" w:fill="FFFFFF"/>
          <w:lang w:val="en-US" w:eastAsia="zh-CN"/>
        </w:rPr>
        <w:t>1.5</w:t>
      </w:r>
      <w:r>
        <w:rPr>
          <w:rFonts w:hint="eastAsia" w:ascii="仿宋" w:hAnsi="仿宋" w:eastAsia="仿宋" w:cs="仿宋"/>
          <w:color w:val="000000"/>
          <w:sz w:val="32"/>
          <w:szCs w:val="32"/>
          <w:shd w:val="clear" w:color="auto" w:fill="FFFFFF"/>
        </w:rPr>
        <w:t>万亩</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sz w:val="32"/>
          <w:szCs w:val="32"/>
          <w:lang w:val="en-US" w:eastAsia="zh-CN"/>
        </w:rPr>
        <w:t>其他种植1.2万</w:t>
      </w:r>
      <w:r>
        <w:rPr>
          <w:rFonts w:hint="eastAsia" w:ascii="仿宋" w:hAnsi="仿宋" w:eastAsia="仿宋" w:cs="仿宋"/>
          <w:sz w:val="32"/>
          <w:szCs w:val="32"/>
        </w:rPr>
        <w:t>亩</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lang w:val="en-US" w:eastAsia="zh-CN"/>
        </w:rPr>
        <w:t>全</w:t>
      </w:r>
      <w:r>
        <w:rPr>
          <w:rFonts w:hint="eastAsia" w:ascii="仿宋" w:hAnsi="仿宋" w:eastAsia="仿宋" w:cs="仿宋"/>
          <w:sz w:val="32"/>
          <w:szCs w:val="32"/>
        </w:rPr>
        <w:t>县春覆膜实施面积</w:t>
      </w:r>
      <w:r>
        <w:rPr>
          <w:rFonts w:hint="eastAsia" w:ascii="仿宋" w:hAnsi="仿宋" w:eastAsia="仿宋" w:cs="仿宋"/>
          <w:sz w:val="32"/>
          <w:szCs w:val="32"/>
          <w:lang w:val="en-US" w:eastAsia="zh-CN"/>
        </w:rPr>
        <w:t>2.2万</w:t>
      </w:r>
      <w:r>
        <w:rPr>
          <w:rFonts w:hint="eastAsia" w:ascii="仿宋" w:hAnsi="仿宋" w:eastAsia="仿宋" w:cs="仿宋"/>
          <w:sz w:val="32"/>
          <w:szCs w:val="32"/>
        </w:rPr>
        <w:t>亩，</w:t>
      </w:r>
      <w:r>
        <w:rPr>
          <w:rFonts w:hint="eastAsia" w:ascii="仿宋" w:hAnsi="仿宋" w:eastAsia="仿宋" w:cs="仿宋"/>
          <w:sz w:val="32"/>
          <w:szCs w:val="32"/>
          <w:lang w:val="en-US" w:eastAsia="zh-CN"/>
        </w:rPr>
        <w:t>完成</w:t>
      </w:r>
      <w:r>
        <w:rPr>
          <w:rFonts w:hint="eastAsia" w:ascii="仿宋" w:hAnsi="仿宋" w:eastAsia="仿宋" w:cs="仿宋"/>
          <w:sz w:val="32"/>
          <w:szCs w:val="32"/>
        </w:rPr>
        <w:t>蔬菜</w:t>
      </w:r>
      <w:r>
        <w:rPr>
          <w:rFonts w:hint="eastAsia" w:ascii="仿宋" w:hAnsi="仿宋" w:eastAsia="仿宋" w:cs="仿宋"/>
          <w:sz w:val="32"/>
          <w:szCs w:val="32"/>
          <w:lang w:eastAsia="zh-CN"/>
        </w:rPr>
        <w:t>、</w:t>
      </w:r>
      <w:r>
        <w:rPr>
          <w:rFonts w:hint="eastAsia" w:ascii="仿宋" w:hAnsi="仿宋" w:eastAsia="仿宋" w:cs="仿宋"/>
          <w:sz w:val="32"/>
          <w:szCs w:val="32"/>
        </w:rPr>
        <w:t>果品生产基地的农残速测检测采样1151份，其中</w:t>
      </w:r>
      <w:r>
        <w:rPr>
          <w:rFonts w:hint="eastAsia" w:ascii="仿宋" w:hAnsi="仿宋" w:eastAsia="仿宋" w:cs="仿宋"/>
          <w:sz w:val="32"/>
          <w:szCs w:val="32"/>
          <w:lang w:eastAsia="zh-CN"/>
        </w:rPr>
        <w:t>：</w:t>
      </w:r>
      <w:r>
        <w:rPr>
          <w:rFonts w:hint="eastAsia" w:ascii="仿宋" w:hAnsi="仿宋" w:eastAsia="仿宋" w:cs="仿宋"/>
          <w:sz w:val="32"/>
          <w:szCs w:val="32"/>
        </w:rPr>
        <w:t>蔬菜1035份、水果98份、菌类18份、合格率100%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累计</w:t>
      </w:r>
      <w:r>
        <w:rPr>
          <w:rFonts w:hint="eastAsia" w:ascii="仿宋" w:hAnsi="仿宋" w:eastAsia="仿宋" w:cs="仿宋"/>
          <w:snapToGrid w:val="0"/>
          <w:sz w:val="32"/>
          <w:szCs w:val="32"/>
        </w:rPr>
        <w:t>建</w:t>
      </w:r>
      <w:r>
        <w:rPr>
          <w:rFonts w:hint="eastAsia" w:ascii="仿宋" w:hAnsi="仿宋" w:eastAsia="仿宋" w:cs="仿宋"/>
          <w:snapToGrid w:val="0"/>
          <w:sz w:val="32"/>
          <w:szCs w:val="32"/>
          <w:lang w:val="en-US" w:eastAsia="zh-CN"/>
        </w:rPr>
        <w:t>设</w:t>
      </w:r>
      <w:r>
        <w:rPr>
          <w:rFonts w:hint="eastAsia" w:ascii="仿宋" w:hAnsi="仿宋" w:eastAsia="仿宋" w:cs="仿宋"/>
          <w:snapToGrid w:val="0"/>
          <w:sz w:val="32"/>
          <w:szCs w:val="32"/>
        </w:rPr>
        <w:t>日光节能温室6745座（0.5亩/座），其中</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普通节能日光温室2345座，</w:t>
      </w:r>
      <w:r>
        <w:rPr>
          <w:rFonts w:hint="eastAsia" w:ascii="仿宋" w:hAnsi="仿宋" w:eastAsia="仿宋" w:cs="仿宋"/>
          <w:snapToGrid w:val="0"/>
          <w:sz w:val="32"/>
          <w:szCs w:val="32"/>
          <w:lang w:val="zh-CN"/>
        </w:rPr>
        <w:t>冬暖式日光温室</w:t>
      </w:r>
      <w:r>
        <w:rPr>
          <w:rFonts w:hint="eastAsia" w:ascii="仿宋" w:hAnsi="仿宋" w:eastAsia="仿宋" w:cs="仿宋"/>
          <w:snapToGrid w:val="0"/>
          <w:sz w:val="32"/>
          <w:szCs w:val="32"/>
        </w:rPr>
        <w:t>4400</w:t>
      </w:r>
      <w:r>
        <w:rPr>
          <w:rFonts w:hint="eastAsia" w:ascii="仿宋" w:hAnsi="仿宋" w:eastAsia="仿宋" w:cs="仿宋"/>
          <w:snapToGrid w:val="0"/>
          <w:sz w:val="32"/>
          <w:szCs w:val="32"/>
          <w:lang w:val="zh-CN"/>
        </w:rPr>
        <w:t>座，</w:t>
      </w:r>
      <w:r>
        <w:rPr>
          <w:rFonts w:hint="eastAsia" w:ascii="仿宋" w:hAnsi="仿宋" w:eastAsia="仿宋" w:cs="仿宋"/>
          <w:snapToGrid w:val="0"/>
          <w:sz w:val="32"/>
          <w:szCs w:val="32"/>
        </w:rPr>
        <w:t>规模达到100栋以上的蔬菜生产基地6个</w:t>
      </w:r>
      <w:r>
        <w:rPr>
          <w:rFonts w:hint="eastAsia" w:ascii="仿宋" w:hAnsi="仿宋" w:eastAsia="仿宋" w:cs="仿宋"/>
          <w:snapToGrid w:val="0"/>
          <w:sz w:val="32"/>
          <w:szCs w:val="32"/>
          <w:lang w:eastAsia="zh-CN"/>
        </w:rPr>
        <w:t>。</w:t>
      </w:r>
      <w:r>
        <w:rPr>
          <w:rFonts w:hint="eastAsia" w:ascii="仿宋" w:hAnsi="仿宋" w:eastAsia="仿宋" w:cs="仿宋"/>
          <w:sz w:val="32"/>
          <w:szCs w:val="32"/>
        </w:rPr>
        <w:t>运行较好</w:t>
      </w:r>
      <w:r>
        <w:rPr>
          <w:rFonts w:hint="eastAsia" w:ascii="仿宋" w:hAnsi="仿宋" w:eastAsia="仿宋" w:cs="仿宋"/>
          <w:sz w:val="32"/>
          <w:szCs w:val="32"/>
          <w:lang w:val="en-US" w:eastAsia="zh-CN"/>
        </w:rPr>
        <w:t>的合作经济组织共</w:t>
      </w:r>
      <w:r>
        <w:rPr>
          <w:rFonts w:hint="eastAsia" w:ascii="仿宋" w:hAnsi="仿宋" w:eastAsia="仿宋" w:cs="仿宋"/>
          <w:sz w:val="32"/>
          <w:szCs w:val="32"/>
        </w:rPr>
        <w:t>207家，其中</w:t>
      </w:r>
      <w:r>
        <w:rPr>
          <w:rFonts w:hint="eastAsia" w:ascii="仿宋" w:hAnsi="仿宋" w:eastAsia="仿宋" w:cs="仿宋"/>
          <w:sz w:val="32"/>
          <w:szCs w:val="32"/>
          <w:lang w:eastAsia="zh-CN"/>
        </w:rPr>
        <w:t>：</w:t>
      </w:r>
      <w:r>
        <w:rPr>
          <w:rFonts w:hint="eastAsia" w:ascii="仿宋" w:hAnsi="仿宋" w:eastAsia="仿宋" w:cs="仿宋"/>
          <w:sz w:val="32"/>
          <w:szCs w:val="32"/>
        </w:rPr>
        <w:t>国家级合作示范社3家、省级合作示范社16家、州级合作示范社25家，</w:t>
      </w:r>
      <w:r>
        <w:rPr>
          <w:rFonts w:hint="eastAsia" w:ascii="仿宋" w:hAnsi="仿宋" w:eastAsia="仿宋" w:cs="仿宋"/>
          <w:kern w:val="0"/>
          <w:sz w:val="32"/>
          <w:szCs w:val="32"/>
        </w:rPr>
        <w:t>基本覆盖了</w:t>
      </w:r>
      <w:r>
        <w:rPr>
          <w:rFonts w:hint="eastAsia" w:ascii="仿宋" w:hAnsi="仿宋" w:eastAsia="仿宋" w:cs="仿宋"/>
          <w:kern w:val="0"/>
          <w:sz w:val="32"/>
          <w:szCs w:val="32"/>
          <w:lang w:val="en-US" w:eastAsia="zh-CN"/>
        </w:rPr>
        <w:t>我</w:t>
      </w:r>
      <w:r>
        <w:rPr>
          <w:rFonts w:hint="eastAsia" w:ascii="仿宋" w:hAnsi="仿宋" w:eastAsia="仿宋" w:cs="仿宋"/>
          <w:kern w:val="0"/>
          <w:sz w:val="32"/>
          <w:szCs w:val="32"/>
        </w:rPr>
        <w:t>县种植业、养殖业、水产业等特色主导产业</w:t>
      </w:r>
      <w:r>
        <w:rPr>
          <w:rFonts w:hint="eastAsia" w:ascii="仿宋" w:hAnsi="仿宋" w:eastAsia="仿宋" w:cs="仿宋"/>
          <w:kern w:val="0"/>
          <w:sz w:val="32"/>
          <w:szCs w:val="32"/>
          <w:lang w:eastAsia="zh-CN"/>
        </w:rPr>
        <w:t>，</w:t>
      </w:r>
      <w:r>
        <w:rPr>
          <w:rFonts w:hint="eastAsia" w:ascii="仿宋" w:hAnsi="仿宋" w:eastAsia="仿宋" w:cs="仿宋"/>
          <w:sz w:val="32"/>
          <w:szCs w:val="32"/>
        </w:rPr>
        <w:t>入社农户</w:t>
      </w:r>
      <w:r>
        <w:rPr>
          <w:rFonts w:hint="eastAsia" w:ascii="仿宋" w:hAnsi="仿宋" w:eastAsia="仿宋" w:cs="仿宋"/>
          <w:sz w:val="32"/>
          <w:szCs w:val="32"/>
          <w:lang w:val="en-US" w:eastAsia="zh-CN"/>
        </w:rPr>
        <w:t>达</w:t>
      </w:r>
      <w:r>
        <w:rPr>
          <w:rFonts w:hint="eastAsia" w:ascii="仿宋" w:hAnsi="仿宋" w:eastAsia="仿宋" w:cs="仿宋"/>
          <w:sz w:val="32"/>
          <w:szCs w:val="32"/>
        </w:rPr>
        <w:t>1850户，辐射带动农户</w:t>
      </w:r>
      <w:r>
        <w:rPr>
          <w:rFonts w:hint="eastAsia" w:ascii="仿宋" w:hAnsi="仿宋" w:eastAsia="仿宋" w:cs="仿宋"/>
          <w:sz w:val="32"/>
          <w:szCs w:val="32"/>
          <w:lang w:val="en-US" w:eastAsia="zh-CN"/>
        </w:rPr>
        <w:t>达</w:t>
      </w:r>
      <w:r>
        <w:rPr>
          <w:rFonts w:hint="eastAsia" w:ascii="仿宋" w:hAnsi="仿宋" w:eastAsia="仿宋" w:cs="仿宋"/>
          <w:sz w:val="32"/>
          <w:szCs w:val="32"/>
        </w:rPr>
        <w:t>3420户</w:t>
      </w:r>
      <w:r>
        <w:rPr>
          <w:rFonts w:hint="eastAsia" w:ascii="仿宋" w:hAnsi="仿宋" w:eastAsia="仿宋" w:cs="仿宋"/>
          <w:sz w:val="32"/>
          <w:szCs w:val="32"/>
          <w:lang w:eastAsia="zh-CN"/>
        </w:rPr>
        <w:t>，</w:t>
      </w:r>
      <w:r>
        <w:rPr>
          <w:rFonts w:hint="eastAsia" w:ascii="仿宋" w:hAnsi="仿宋" w:eastAsia="仿宋" w:cs="仿宋"/>
          <w:sz w:val="32"/>
          <w:szCs w:val="32"/>
        </w:rPr>
        <w:t>注册了贵德辣椒、贵德长把梨、贵德软儿梨三枚国家地理标志证明商标。</w:t>
      </w:r>
      <w:r>
        <w:rPr>
          <w:rFonts w:hint="eastAsia" w:ascii="仿宋" w:hAnsi="仿宋" w:eastAsia="仿宋" w:cs="仿宋"/>
          <w:sz w:val="32"/>
          <w:szCs w:val="32"/>
          <w:lang w:val="en-US" w:eastAsia="zh-CN"/>
        </w:rPr>
        <w:t>目前，全县共有</w:t>
      </w:r>
      <w:r>
        <w:rPr>
          <w:rFonts w:hint="eastAsia" w:ascii="仿宋" w:hAnsi="仿宋" w:eastAsia="仿宋" w:cs="仿宋"/>
          <w:sz w:val="32"/>
          <w:szCs w:val="32"/>
        </w:rPr>
        <w:t>148名村级动物防疫员</w:t>
      </w:r>
      <w:r>
        <w:rPr>
          <w:rFonts w:hint="eastAsia" w:ascii="仿宋" w:hAnsi="仿宋" w:eastAsia="仿宋" w:cs="仿宋"/>
          <w:sz w:val="32"/>
          <w:szCs w:val="32"/>
          <w:lang w:val="en-US" w:eastAsia="zh-CN"/>
        </w:rPr>
        <w:t>开展</w:t>
      </w:r>
      <w:r>
        <w:rPr>
          <w:rFonts w:hint="eastAsia" w:ascii="仿宋" w:hAnsi="仿宋" w:eastAsia="仿宋" w:cs="仿宋"/>
          <w:b w:val="0"/>
          <w:bCs w:val="0"/>
          <w:sz w:val="32"/>
          <w:szCs w:val="32"/>
          <w:lang w:val="en-US" w:eastAsia="zh-CN"/>
        </w:rPr>
        <w:t>有效预防、及时控制和扑灭高致病性禽流感、口蹄疫、非洲猪瘟、狂犬病、高致病性猪蓝耳病、小反刍兽疫等重大动物疫情防控工作。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b w:val="0"/>
          <w:bCs/>
          <w:color w:val="auto"/>
          <w:sz w:val="32"/>
          <w:szCs w:val="32"/>
        </w:rPr>
      </w:pPr>
      <w:r>
        <w:rPr>
          <w:rFonts w:hint="eastAsia" w:ascii="黑体" w:hAnsi="黑体" w:eastAsia="黑体"/>
          <w:b w:val="0"/>
          <w:bCs/>
          <w:color w:val="auto"/>
          <w:sz w:val="32"/>
          <w:szCs w:val="32"/>
          <w:lang w:eastAsia="zh-CN"/>
        </w:rPr>
        <w:t>四、</w:t>
      </w:r>
      <w:r>
        <w:rPr>
          <w:rFonts w:hint="eastAsia" w:ascii="黑体" w:hAnsi="黑体" w:eastAsia="黑体"/>
          <w:b w:val="0"/>
          <w:bCs/>
          <w:color w:val="auto"/>
          <w:sz w:val="32"/>
          <w:szCs w:val="32"/>
        </w:rPr>
        <w:t>建设原则及目标</w:t>
      </w:r>
      <w:bookmarkEnd w:id="114"/>
      <w:bookmarkEnd w:id="115"/>
      <w:bookmarkEnd w:id="116"/>
      <w:bookmarkEnd w:id="117"/>
      <w:bookmarkEnd w:id="118"/>
      <w:bookmarkEnd w:id="119"/>
      <w:bookmarkEnd w:id="120"/>
      <w:bookmarkEnd w:id="121"/>
      <w:bookmarkEnd w:id="122"/>
      <w:bookmarkEnd w:id="125"/>
      <w:bookmarkEnd w:id="126"/>
      <w:bookmarkEnd w:id="127"/>
      <w:bookmarkEnd w:id="128"/>
      <w:bookmarkEnd w:id="129"/>
      <w:bookmarkStart w:id="130" w:name="_Toc17654_WPSOffice_Level2"/>
      <w:bookmarkStart w:id="131" w:name="_Toc27169"/>
      <w:bookmarkStart w:id="132" w:name="_Toc20019"/>
      <w:bookmarkStart w:id="133" w:name="_Toc5721"/>
      <w:bookmarkStart w:id="134" w:name="_Toc9776"/>
      <w:bookmarkStart w:id="135" w:name="_Toc7323"/>
      <w:bookmarkStart w:id="136" w:name="_Toc454873952"/>
      <w:bookmarkStart w:id="137" w:name="_Toc31404_WPSOffice_Level2"/>
      <w:bookmarkStart w:id="138" w:name="_Toc21753"/>
      <w:bookmarkStart w:id="139" w:name="_Toc7094_WPSOffice_Level2"/>
      <w:bookmarkStart w:id="140" w:name="_Toc4114"/>
      <w:bookmarkStart w:id="141" w:name="_Toc9937"/>
      <w:bookmarkStart w:id="142" w:name="_Toc1885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楷体" w:hAnsi="楷体" w:eastAsia="楷体" w:cs="楷体"/>
          <w:b/>
          <w:bCs/>
          <w:color w:val="auto"/>
          <w:sz w:val="32"/>
          <w:szCs w:val="32"/>
        </w:rPr>
      </w:pPr>
      <w:r>
        <w:rPr>
          <w:rFonts w:hint="eastAsia" w:ascii="楷体" w:hAnsi="楷体" w:eastAsia="楷体" w:cs="楷体"/>
          <w:b/>
          <w:bCs/>
          <w:color w:val="auto"/>
          <w:sz w:val="32"/>
          <w:szCs w:val="32"/>
        </w:rPr>
        <w:t>（一）建设原则</w:t>
      </w:r>
      <w:bookmarkEnd w:id="130"/>
      <w:bookmarkEnd w:id="131"/>
      <w:bookmarkEnd w:id="132"/>
      <w:bookmarkEnd w:id="133"/>
      <w:bookmarkEnd w:id="134"/>
      <w:bookmarkEnd w:id="135"/>
      <w:bookmarkEnd w:id="136"/>
      <w:bookmarkEnd w:id="137"/>
      <w:bookmarkEnd w:id="138"/>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1、立足贫困地区自身优势资源，选择适宜产业，发展适度规模经营。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发挥市场在资源配置中的决定性作用，</w:t>
      </w: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rPr>
        <w:t>政府引导，尊重农民意愿，按照市场需求，积极发展优势产业。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坚持产业协调发展。树立循环农业、生态农业的发展理念，积极推行种养结合模式，促进种养加协调发展。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4、坚持农民主体、振兴乡村发展。改善民生作为出发和落脚点，形成以农民为主体，企业带动和社会参与相结合的特色农牧业发展格局。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5、注重农牧业科技人才培养，健全农牧业科技创新平台与激励机制。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坚持生态环境保护，提高资源利用率，促进贫困地区</w:t>
      </w:r>
      <w:r>
        <w:rPr>
          <w:rFonts w:hint="eastAsia" w:ascii="仿宋" w:hAnsi="仿宋" w:eastAsia="仿宋" w:cs="仿宋"/>
          <w:color w:val="auto"/>
          <w:sz w:val="32"/>
          <w:szCs w:val="32"/>
          <w:lang w:eastAsia="zh-CN"/>
        </w:rPr>
        <w:t>农牧业</w:t>
      </w:r>
      <w:r>
        <w:rPr>
          <w:rFonts w:hint="eastAsia" w:ascii="仿宋" w:hAnsi="仿宋" w:eastAsia="仿宋" w:cs="仿宋"/>
          <w:color w:val="auto"/>
          <w:sz w:val="32"/>
          <w:szCs w:val="32"/>
        </w:rPr>
        <w:t>产业可持续发展。</w:t>
      </w:r>
      <w:bookmarkStart w:id="143" w:name="_Toc26018"/>
      <w:bookmarkStart w:id="144" w:name="_Toc26109"/>
      <w:bookmarkStart w:id="145" w:name="_Toc11249_WPSOffice_Level2"/>
      <w:bookmarkStart w:id="146" w:name="_Toc19351"/>
      <w:bookmarkStart w:id="147" w:name="_Toc9784"/>
      <w:bookmarkStart w:id="148" w:name="_Toc13377"/>
      <w:bookmarkStart w:id="149" w:name="_Toc6068_WPSOffice_Level2"/>
      <w:bookmarkStart w:id="150" w:name="_Toc354315277"/>
      <w:bookmarkStart w:id="151" w:name="_Toc30863"/>
      <w:bookmarkStart w:id="152" w:name="_Toc28948"/>
      <w:bookmarkStart w:id="153" w:name="_Toc454873953"/>
      <w:bookmarkStart w:id="154" w:name="_Toc22538_WPSOffice_Level2"/>
      <w:bookmarkStart w:id="155" w:name="_Toc2992"/>
      <w:bookmarkStart w:id="156" w:name="_Toc43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楷体" w:hAnsi="楷体" w:eastAsia="楷体" w:cs="楷体"/>
          <w:b/>
          <w:bCs/>
          <w:color w:val="auto"/>
          <w:sz w:val="32"/>
          <w:szCs w:val="32"/>
        </w:rPr>
      </w:pPr>
      <w:r>
        <w:rPr>
          <w:rFonts w:hint="eastAsia" w:ascii="楷体" w:hAnsi="楷体" w:eastAsia="楷体" w:cs="楷体"/>
          <w:b/>
          <w:bCs/>
          <w:color w:val="auto"/>
          <w:sz w:val="32"/>
          <w:szCs w:val="32"/>
        </w:rPr>
        <w:t>（二）建设目标</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olor w:val="auto"/>
          <w:sz w:val="32"/>
          <w:szCs w:val="32"/>
          <w:lang w:val="zh-CN"/>
        </w:rPr>
      </w:pPr>
      <w:r>
        <w:rPr>
          <w:rFonts w:hint="eastAsia" w:ascii="仿宋" w:hAnsi="仿宋" w:eastAsia="仿宋" w:cs="仿宋"/>
          <w:bCs/>
          <w:color w:val="auto"/>
          <w:sz w:val="32"/>
          <w:szCs w:val="32"/>
        </w:rPr>
        <w:t>积极构建“四区一带”农牧业发展格局，按照绿色、优质、高效、生态、安全的要求，形成布局合理、特色鲜明、优势互补、良性互动的产业发展新格局。</w:t>
      </w:r>
      <w:r>
        <w:rPr>
          <w:rFonts w:hint="eastAsia" w:ascii="仿宋" w:hAnsi="仿宋" w:eastAsia="仿宋" w:cs="宋体"/>
          <w:color w:val="auto"/>
          <w:kern w:val="0"/>
          <w:sz w:val="32"/>
          <w:szCs w:val="32"/>
        </w:rPr>
        <w:t>以“促进农牧民增收、提高农畜产品有效供给能力”为目标，坚持和完善农牧区基本经营制度，建立健全农牧民稳定增收长效机制，加强基础设施建设，强化科技推广应用，加快转变农牧业发展方式，</w:t>
      </w:r>
      <w:r>
        <w:rPr>
          <w:rFonts w:hint="eastAsia" w:ascii="仿宋" w:hAnsi="仿宋" w:eastAsia="仿宋"/>
          <w:color w:val="auto"/>
          <w:sz w:val="32"/>
          <w:szCs w:val="32"/>
          <w:lang w:val="zh-CN"/>
        </w:rPr>
        <w:t>推进贵德农牧业结构向特色化、规模化发展。</w:t>
      </w:r>
      <w:bookmarkStart w:id="157" w:name="_Toc19708_WPSOffice_Level1"/>
      <w:bookmarkStart w:id="158" w:name="_Toc10214"/>
      <w:bookmarkStart w:id="159" w:name="_Toc20567"/>
      <w:bookmarkStart w:id="160" w:name="_Toc19624"/>
      <w:bookmarkStart w:id="161" w:name="_Toc3012"/>
      <w:bookmarkStart w:id="162" w:name="_Toc7375"/>
      <w:bookmarkStart w:id="163" w:name="_Toc13590"/>
      <w:bookmarkStart w:id="164" w:name="_Toc8017"/>
      <w:bookmarkStart w:id="165" w:name="_Toc15537_WPSOffice_Level1"/>
      <w:bookmarkStart w:id="166" w:name="_Toc9964"/>
      <w:bookmarkStart w:id="167" w:name="_Toc22619_WPSOffice_Level1"/>
      <w:bookmarkStart w:id="168" w:name="_Toc7202"/>
      <w:bookmarkStart w:id="169" w:name="_Toc454873954"/>
      <w:bookmarkStart w:id="170" w:name="_Toc2584"/>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黑体" w:hAnsi="黑体" w:eastAsia="黑体"/>
          <w:b w:val="0"/>
          <w:bCs w:val="0"/>
          <w:color w:val="auto"/>
          <w:sz w:val="32"/>
          <w:szCs w:val="32"/>
        </w:rPr>
      </w:pPr>
      <w:r>
        <w:rPr>
          <w:rFonts w:hint="eastAsia" w:ascii="黑体" w:hAnsi="黑体" w:eastAsia="黑体"/>
          <w:b w:val="0"/>
          <w:bCs w:val="0"/>
          <w:color w:val="auto"/>
          <w:sz w:val="32"/>
          <w:szCs w:val="32"/>
          <w:lang w:eastAsia="zh-CN"/>
        </w:rPr>
        <w:t>五</w:t>
      </w:r>
      <w:r>
        <w:rPr>
          <w:rFonts w:hint="eastAsia" w:ascii="黑体" w:hAnsi="黑体" w:eastAsia="黑体"/>
          <w:b w:val="0"/>
          <w:bCs w:val="0"/>
          <w:color w:val="auto"/>
          <w:sz w:val="32"/>
          <w:szCs w:val="32"/>
        </w:rPr>
        <w:t>、</w:t>
      </w:r>
      <w:r>
        <w:rPr>
          <w:rFonts w:hint="eastAsia" w:ascii="黑体" w:hAnsi="黑体" w:eastAsia="黑体"/>
          <w:color w:val="auto"/>
          <w:sz w:val="32"/>
          <w:szCs w:val="32"/>
        </w:rPr>
        <w:t>建设内容</w:t>
      </w:r>
      <w:r>
        <w:rPr>
          <w:rFonts w:hint="eastAsia" w:ascii="黑体" w:hAnsi="黑体" w:eastAsia="黑体"/>
          <w:color w:val="auto"/>
          <w:sz w:val="32"/>
          <w:szCs w:val="32"/>
          <w:lang w:eastAsia="zh-CN"/>
        </w:rPr>
        <w:t>及</w:t>
      </w:r>
      <w:r>
        <w:rPr>
          <w:rFonts w:hint="eastAsia" w:ascii="黑体" w:hAnsi="黑体" w:eastAsia="黑体"/>
          <w:b w:val="0"/>
          <w:bCs w:val="0"/>
          <w:color w:val="auto"/>
          <w:sz w:val="32"/>
          <w:szCs w:val="32"/>
        </w:rPr>
        <w:t>地点</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Start w:id="171" w:name="_Toc454526658"/>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i w:val="0"/>
          <w:color w:val="auto"/>
          <w:kern w:val="0"/>
          <w:sz w:val="32"/>
          <w:szCs w:val="32"/>
          <w:u w:val="none"/>
          <w:lang w:val="en-US" w:eastAsia="zh-CN" w:bidi="ar"/>
        </w:rPr>
      </w:pPr>
      <w:r>
        <w:rPr>
          <w:rFonts w:hint="eastAsia" w:ascii="楷体" w:hAnsi="楷体" w:eastAsia="楷体" w:cs="楷体"/>
          <w:b/>
          <w:bCs/>
          <w:color w:val="auto"/>
          <w:sz w:val="32"/>
          <w:szCs w:val="32"/>
          <w:lang w:val="en-US" w:eastAsia="zh-CN"/>
        </w:rPr>
        <w:t>2021年农业相关转移支付建设5项，</w:t>
      </w:r>
      <w:r>
        <w:rPr>
          <w:rFonts w:hint="eastAsia" w:ascii="仿宋" w:hAnsi="仿宋" w:eastAsia="仿宋" w:cs="仿宋"/>
          <w:b w:val="0"/>
          <w:bCs/>
          <w:color w:val="auto"/>
          <w:sz w:val="32"/>
          <w:szCs w:val="32"/>
          <w:lang w:val="en-US" w:eastAsia="zh-CN"/>
        </w:rPr>
        <w:t>分别为：</w:t>
      </w:r>
      <w:r>
        <w:rPr>
          <w:rFonts w:hint="eastAsia" w:ascii="仿宋" w:hAnsi="仿宋" w:eastAsia="仿宋" w:cs="仿宋"/>
          <w:i w:val="0"/>
          <w:color w:val="000000"/>
          <w:kern w:val="0"/>
          <w:sz w:val="32"/>
          <w:szCs w:val="32"/>
          <w:u w:val="none"/>
          <w:lang w:val="en-US" w:eastAsia="zh-CN" w:bidi="ar"/>
        </w:rPr>
        <w:t>基层农技推广体系改革与建设补助项目、高素质农牧民培训项目、新型经营主体与合作社发展扶持省级示范社建设项目、新型经营主体与合作社发展扶持家庭农牧场建设项目、新型经营主体与合作社发展扶持县级示范社建设项</w:t>
      </w:r>
      <w:r>
        <w:rPr>
          <w:rFonts w:hint="eastAsia" w:ascii="仿宋" w:hAnsi="仿宋" w:eastAsia="仿宋" w:cs="仿宋"/>
          <w:i w:val="0"/>
          <w:color w:val="auto"/>
          <w:kern w:val="0"/>
          <w:sz w:val="32"/>
          <w:szCs w:val="32"/>
          <w:u w:val="none"/>
          <w:lang w:val="en-US" w:eastAsia="zh-CN" w:bidi="ar"/>
        </w:rPr>
        <w:t>目。</w:t>
      </w:r>
      <w:r>
        <w:rPr>
          <w:rFonts w:hint="eastAsia" w:ascii="楷体" w:hAnsi="楷体" w:eastAsia="楷体" w:cs="楷体"/>
          <w:b/>
          <w:bCs w:val="0"/>
          <w:color w:val="auto"/>
          <w:sz w:val="32"/>
          <w:szCs w:val="32"/>
          <w:lang w:val="en-US" w:eastAsia="zh-CN"/>
        </w:rPr>
        <w:t>2021年第四批农业相关转移支付建设16项，</w:t>
      </w:r>
      <w:r>
        <w:rPr>
          <w:rFonts w:hint="eastAsia" w:ascii="仿宋" w:hAnsi="仿宋" w:eastAsia="仿宋" w:cs="仿宋"/>
          <w:b w:val="0"/>
          <w:bCs/>
          <w:color w:val="auto"/>
          <w:sz w:val="32"/>
          <w:szCs w:val="32"/>
          <w:lang w:val="en-US" w:eastAsia="zh-CN"/>
        </w:rPr>
        <w:t>分别为：农作物种子工程建设8项，包括麦类作物三圃田建设、麦类良种繁殖建设、杂交油菜种子繁殖建设、蔬菜品种繁殖建设</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马铃薯微型薯生产建设、马铃薯良种生产建设、其他作物新品种展示示范建设、农作物种子收储建设，农田残膜回收、农田建设、农产品质量安全监管监测建设、动物防疫补助经费建设、畜牧良种补贴项目、露地蔬菜补贴建设、大学生服务村集体经济组织试点建设、老化失修小型农田水利维修建设。</w:t>
      </w:r>
      <w:r>
        <w:rPr>
          <w:rFonts w:hint="eastAsia" w:ascii="楷体" w:hAnsi="楷体" w:eastAsia="楷体" w:cs="楷体"/>
          <w:b/>
          <w:bCs w:val="0"/>
          <w:color w:val="auto"/>
          <w:sz w:val="32"/>
          <w:szCs w:val="32"/>
          <w:lang w:val="en-US" w:eastAsia="zh-CN"/>
        </w:rPr>
        <w:t>2021年江苏对口援建产业扶持建设项目1项，</w:t>
      </w:r>
      <w:r>
        <w:rPr>
          <w:rFonts w:hint="eastAsia" w:ascii="仿宋" w:hAnsi="仿宋" w:eastAsia="仿宋" w:cs="仿宋"/>
          <w:b w:val="0"/>
          <w:bCs/>
          <w:color w:val="auto"/>
          <w:sz w:val="32"/>
          <w:szCs w:val="32"/>
          <w:lang w:val="en-US" w:eastAsia="zh-CN"/>
        </w:rPr>
        <w:t>为塑料拱棚建设项目。</w:t>
      </w:r>
      <w:r>
        <w:rPr>
          <w:rFonts w:hint="eastAsia" w:ascii="楷体" w:hAnsi="楷体" w:eastAsia="楷体" w:cs="楷体"/>
          <w:b/>
          <w:bCs w:val="0"/>
          <w:color w:val="auto"/>
          <w:sz w:val="32"/>
          <w:szCs w:val="32"/>
          <w:lang w:val="en-US" w:eastAsia="zh-CN"/>
        </w:rPr>
        <w:t>州级支农资金1项，</w:t>
      </w:r>
      <w:r>
        <w:rPr>
          <w:rFonts w:hint="eastAsia" w:ascii="仿宋" w:hAnsi="仿宋" w:eastAsia="仿宋" w:cs="仿宋"/>
          <w:b w:val="0"/>
          <w:bCs/>
          <w:color w:val="auto"/>
          <w:sz w:val="32"/>
          <w:szCs w:val="32"/>
          <w:lang w:val="en-US" w:eastAsia="zh-CN"/>
        </w:rPr>
        <w:t>为2020年海南州四大产业奖励补助建设项目。</w:t>
      </w:r>
      <w:r>
        <w:rPr>
          <w:rFonts w:hint="eastAsia" w:ascii="仿宋" w:hAnsi="仿宋" w:eastAsia="仿宋" w:cs="仿宋"/>
          <w:i w:val="0"/>
          <w:color w:val="auto"/>
          <w:kern w:val="0"/>
          <w:sz w:val="32"/>
          <w:szCs w:val="32"/>
          <w:u w:val="none"/>
          <w:lang w:val="en-US" w:eastAsia="zh-CN" w:bidi="ar"/>
        </w:rPr>
        <w:t>具体为：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i w:val="0"/>
          <w:color w:val="auto"/>
          <w:kern w:val="0"/>
          <w:sz w:val="32"/>
          <w:szCs w:val="32"/>
          <w:u w:val="none"/>
          <w:lang w:val="en-US" w:eastAsia="zh-CN" w:bidi="ar"/>
        </w:rPr>
        <w:t>（一）</w:t>
      </w:r>
      <w:r>
        <w:rPr>
          <w:rFonts w:hint="eastAsia" w:ascii="楷体" w:hAnsi="楷体" w:eastAsia="楷体" w:cs="楷体"/>
          <w:b/>
          <w:bCs/>
          <w:color w:val="auto"/>
          <w:sz w:val="32"/>
          <w:szCs w:val="32"/>
          <w:lang w:val="en-US" w:eastAsia="zh-CN"/>
        </w:rPr>
        <w:t>2021年农业相关转移支付建设5项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1、</w:t>
      </w:r>
      <w:r>
        <w:rPr>
          <w:rFonts w:hint="eastAsia" w:ascii="仿宋" w:hAnsi="仿宋" w:eastAsia="仿宋" w:cs="仿宋"/>
          <w:b/>
          <w:bCs w:val="0"/>
          <w:color w:val="000000" w:themeColor="text1"/>
          <w:sz w:val="32"/>
          <w:szCs w:val="32"/>
          <w14:textFill>
            <w14:solidFill>
              <w14:schemeClr w14:val="tx1"/>
            </w14:solidFill>
          </w14:textFill>
        </w:rPr>
        <w:t>基层农技推广体系改革与</w:t>
      </w:r>
      <w:r>
        <w:rPr>
          <w:rFonts w:hint="eastAsia" w:ascii="仿宋" w:hAnsi="仿宋" w:eastAsia="仿宋" w:cs="仿宋"/>
          <w:b/>
          <w:bCs w:val="0"/>
          <w:color w:val="000000" w:themeColor="text1"/>
          <w:sz w:val="32"/>
          <w:szCs w:val="32"/>
          <w:lang w:eastAsia="zh-CN"/>
          <w14:textFill>
            <w14:solidFill>
              <w14:schemeClr w14:val="tx1"/>
            </w14:solidFill>
          </w14:textFill>
        </w:rPr>
        <w:t>建设补助项目</w:t>
      </w:r>
      <w:r>
        <w:rPr>
          <w:rFonts w:hint="eastAsia" w:ascii="仿宋" w:hAnsi="仿宋" w:eastAsia="仿宋" w:cs="仿宋"/>
          <w:b/>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建设内容：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深化基层农技推广体系建设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①创新管理机制、提高工作效能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完善农技人员聘用制度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完善农技推广责任制度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完善农技人员工作绩效考评制度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完善农技人员培训制度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完善多元化的服务制度</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②细化和明确县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乡两级农技推广机构公益性职能</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③加强农技推广机构管理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农技人员实现人员聘用制，缺编人员按照专业要求从优秀支农大学生中</w:t>
      </w:r>
      <w:r>
        <w:rPr>
          <w:rFonts w:hint="eastAsia" w:ascii="仿宋" w:hAnsi="仿宋" w:eastAsia="仿宋" w:cs="仿宋"/>
          <w:color w:val="000000" w:themeColor="text1"/>
          <w:sz w:val="32"/>
          <w:szCs w:val="32"/>
          <w:lang w:eastAsia="zh-CN"/>
          <w14:textFill>
            <w14:solidFill>
              <w14:schemeClr w14:val="tx1"/>
            </w14:solidFill>
          </w14:textFill>
        </w:rPr>
        <w:t>选拔，</w:t>
      </w:r>
      <w:r>
        <w:rPr>
          <w:rFonts w:hint="eastAsia" w:ascii="仿宋" w:hAnsi="仿宋" w:eastAsia="仿宋" w:cs="仿宋"/>
          <w:color w:val="000000" w:themeColor="text1"/>
          <w:sz w:val="32"/>
          <w:szCs w:val="32"/>
          <w14:textFill>
            <w14:solidFill>
              <w14:schemeClr w14:val="tx1"/>
            </w14:solidFill>
          </w14:textFill>
        </w:rPr>
        <w:t>年从事本专业时间不少于150天，技术人员占总人数的80%以上，并按设定职务、专业岗位，明确职责和年度目标任务</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④</w:t>
      </w:r>
      <w:r>
        <w:rPr>
          <w:rFonts w:hint="eastAsia" w:ascii="仿宋" w:hAnsi="仿宋" w:eastAsia="仿宋" w:cs="仿宋"/>
          <w:color w:val="000000" w:themeColor="text1"/>
          <w:sz w:val="32"/>
          <w:szCs w:val="32"/>
          <w14:textFill>
            <w14:solidFill>
              <w14:schemeClr w14:val="tx1"/>
            </w14:solidFill>
          </w14:textFill>
        </w:rPr>
        <w:t>理顺管理体制</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⑤</w:t>
      </w:r>
      <w:r>
        <w:rPr>
          <w:rFonts w:hint="eastAsia" w:ascii="仿宋" w:hAnsi="仿宋" w:eastAsia="仿宋" w:cs="仿宋"/>
          <w:color w:val="000000" w:themeColor="text1"/>
          <w:sz w:val="32"/>
          <w:szCs w:val="32"/>
          <w14:textFill>
            <w14:solidFill>
              <w14:schemeClr w14:val="tx1"/>
            </w14:solidFill>
          </w14:textFill>
        </w:rPr>
        <w:t>建立“专家-技术指导人员-科技示范户-农户”的农业科技成果转化应用快速通道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选派</w:t>
      </w:r>
      <w:r>
        <w:rPr>
          <w:rFonts w:hint="eastAsia" w:ascii="仿宋" w:hAnsi="仿宋" w:eastAsia="仿宋" w:cs="仿宋"/>
          <w:color w:val="000000" w:themeColor="text1"/>
          <w:sz w:val="32"/>
          <w:szCs w:val="32"/>
          <w:lang w:val="en-US" w:eastAsia="zh-CN"/>
          <w14:textFill>
            <w14:solidFill>
              <w14:schemeClr w14:val="tx1"/>
            </w14:solidFill>
          </w14:textFill>
        </w:rPr>
        <w:t>特聘</w:t>
      </w:r>
      <w:r>
        <w:rPr>
          <w:rFonts w:hint="eastAsia" w:ascii="仿宋" w:hAnsi="仿宋" w:eastAsia="仿宋" w:cs="仿宋"/>
          <w:color w:val="000000" w:themeColor="text1"/>
          <w:sz w:val="32"/>
          <w:szCs w:val="32"/>
          <w14:textFill>
            <w14:solidFill>
              <w14:schemeClr w14:val="tx1"/>
            </w14:solidFill>
          </w14:textFill>
        </w:rPr>
        <w:t>农技人员5名，实施农业推广项目、创办农业试验示范基地、领办农民专业合作社和专业服务组织</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⑥</w:t>
      </w:r>
      <w:r>
        <w:rPr>
          <w:rFonts w:hint="eastAsia" w:ascii="仿宋" w:hAnsi="仿宋" w:eastAsia="仿宋" w:cs="仿宋"/>
          <w:color w:val="000000" w:themeColor="text1"/>
          <w:sz w:val="32"/>
          <w:szCs w:val="32"/>
          <w14:textFill>
            <w14:solidFill>
              <w14:schemeClr w14:val="tx1"/>
            </w14:solidFill>
          </w14:textFill>
        </w:rPr>
        <w:t>落实农技推广机构工作经费</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主导产业、主导品种、主推技术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①小麦产业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主导品种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中麦175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京437，</w:t>
      </w:r>
      <w:r>
        <w:rPr>
          <w:rFonts w:hint="eastAsia" w:ascii="仿宋" w:hAnsi="仿宋" w:eastAsia="仿宋" w:cs="仿宋"/>
          <w:color w:val="000000" w:themeColor="text1"/>
          <w:sz w:val="32"/>
          <w:szCs w:val="32"/>
          <w14:textFill>
            <w14:solidFill>
              <w14:schemeClr w14:val="tx1"/>
            </w14:solidFill>
          </w14:textFill>
        </w:rPr>
        <w:t>主推技术</w:t>
      </w:r>
      <w:r>
        <w:rPr>
          <w:rFonts w:hint="eastAsia" w:ascii="仿宋" w:hAnsi="仿宋" w:eastAsia="仿宋" w:cs="仿宋"/>
          <w:color w:val="000000" w:themeColor="text1"/>
          <w:sz w:val="32"/>
          <w:szCs w:val="32"/>
          <w:lang w:val="en-US" w:eastAsia="zh-CN"/>
          <w14:textFill>
            <w14:solidFill>
              <w14:schemeClr w14:val="tx1"/>
            </w14:solidFill>
          </w14:textFill>
        </w:rPr>
        <w:t>为冬小麦增温保墒微垄栽培技术、</w:t>
      </w:r>
      <w:r>
        <w:rPr>
          <w:rFonts w:hint="eastAsia" w:ascii="仿宋" w:hAnsi="仿宋" w:eastAsia="仿宋" w:cs="仿宋"/>
          <w:color w:val="000000" w:themeColor="text1"/>
          <w:sz w:val="32"/>
          <w:szCs w:val="32"/>
          <w14:textFill>
            <w14:solidFill>
              <w14:schemeClr w14:val="tx1"/>
            </w14:solidFill>
          </w14:textFill>
        </w:rPr>
        <w:t>小麦</w:t>
      </w:r>
      <w:r>
        <w:rPr>
          <w:rFonts w:hint="eastAsia" w:ascii="仿宋" w:hAnsi="仿宋" w:eastAsia="仿宋" w:cs="仿宋"/>
          <w:color w:val="000000" w:themeColor="text1"/>
          <w:sz w:val="32"/>
          <w:szCs w:val="32"/>
          <w:lang w:val="en-US" w:eastAsia="zh-CN"/>
          <w14:textFill>
            <w14:solidFill>
              <w14:schemeClr w14:val="tx1"/>
            </w14:solidFill>
          </w14:textFill>
        </w:rPr>
        <w:t>白粉病统防统治</w:t>
      </w:r>
      <w:r>
        <w:rPr>
          <w:rFonts w:hint="eastAsia" w:ascii="仿宋" w:hAnsi="仿宋" w:eastAsia="仿宋" w:cs="仿宋"/>
          <w:color w:val="000000" w:themeColor="text1"/>
          <w:sz w:val="32"/>
          <w:szCs w:val="32"/>
          <w14:textFill>
            <w14:solidFill>
              <w14:schemeClr w14:val="tx1"/>
            </w14:solidFill>
          </w14:textFill>
        </w:rPr>
        <w:t>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在河阴镇</w:t>
      </w:r>
      <w:r>
        <w:rPr>
          <w:rFonts w:hint="eastAsia" w:ascii="仿宋" w:hAnsi="仿宋" w:eastAsia="仿宋" w:cs="仿宋"/>
          <w:color w:val="000000" w:themeColor="text1"/>
          <w:sz w:val="32"/>
          <w:szCs w:val="32"/>
          <w14:textFill>
            <w14:solidFill>
              <w14:schemeClr w14:val="tx1"/>
            </w14:solidFill>
          </w14:textFill>
        </w:rPr>
        <w:t>大史家、西家咀、张家沟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河西镇</w:t>
      </w:r>
      <w:r>
        <w:rPr>
          <w:rFonts w:hint="eastAsia" w:ascii="仿宋" w:hAnsi="仿宋" w:eastAsia="仿宋" w:cs="仿宋"/>
          <w:color w:val="000000" w:themeColor="text1"/>
          <w:sz w:val="32"/>
          <w:szCs w:val="32"/>
          <w14:textFill>
            <w14:solidFill>
              <w14:schemeClr w14:val="tx1"/>
            </w14:solidFill>
          </w14:textFill>
        </w:rPr>
        <w:t>大户、江仓麻、木干、下排、北房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河东乡</w:t>
      </w:r>
      <w:r>
        <w:rPr>
          <w:rFonts w:hint="eastAsia" w:ascii="仿宋" w:hAnsi="仿宋" w:eastAsia="仿宋" w:cs="仿宋"/>
          <w:color w:val="000000" w:themeColor="text1"/>
          <w:sz w:val="32"/>
          <w:szCs w:val="32"/>
          <w14:textFill>
            <w14:solidFill>
              <w14:schemeClr w14:val="tx1"/>
            </w14:solidFill>
          </w14:textFill>
        </w:rPr>
        <w:t>周家、保宁、麻巴、西北、沙柳湾、杨家、贡巴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常牧镇</w:t>
      </w:r>
      <w:r>
        <w:rPr>
          <w:rFonts w:hint="eastAsia" w:ascii="仿宋" w:hAnsi="仿宋" w:eastAsia="仿宋" w:cs="仿宋"/>
          <w:color w:val="000000" w:themeColor="text1"/>
          <w:sz w:val="32"/>
          <w:szCs w:val="32"/>
          <w14:textFill>
            <w14:solidFill>
              <w14:schemeClr w14:val="tx1"/>
            </w14:solidFill>
          </w14:textFill>
        </w:rPr>
        <w:t>下兰角、上兰角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拉西瓦镇</w:t>
      </w:r>
      <w:r>
        <w:rPr>
          <w:rFonts w:hint="eastAsia" w:ascii="仿宋" w:hAnsi="仿宋" w:eastAsia="仿宋" w:cs="仿宋"/>
          <w:color w:val="000000" w:themeColor="text1"/>
          <w:sz w:val="32"/>
          <w:szCs w:val="32"/>
          <w14:textFill>
            <w14:solidFill>
              <w14:schemeClr w14:val="tx1"/>
            </w14:solidFill>
          </w14:textFill>
        </w:rPr>
        <w:t>罗汉堂、昨那、尼那新村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共20个村遴选</w:t>
      </w:r>
      <w:r>
        <w:rPr>
          <w:rFonts w:hint="eastAsia" w:ascii="仿宋" w:hAnsi="仿宋" w:eastAsia="仿宋" w:cs="仿宋"/>
          <w:color w:val="000000" w:themeColor="text1"/>
          <w:sz w:val="32"/>
          <w:szCs w:val="32"/>
          <w:lang w:val="en-US" w:eastAsia="zh-CN"/>
          <w14:textFill>
            <w14:solidFill>
              <w14:schemeClr w14:val="tx1"/>
            </w14:solidFill>
          </w14:textFill>
        </w:rPr>
        <w:t>200</w:t>
      </w:r>
      <w:r>
        <w:rPr>
          <w:rFonts w:hint="eastAsia" w:ascii="仿宋" w:hAnsi="仿宋" w:eastAsia="仿宋" w:cs="仿宋"/>
          <w:color w:val="000000" w:themeColor="text1"/>
          <w:sz w:val="32"/>
          <w:szCs w:val="32"/>
          <w14:textFill>
            <w14:solidFill>
              <w14:schemeClr w14:val="tx1"/>
            </w14:solidFill>
          </w14:textFill>
        </w:rPr>
        <w:t>户农户中推广种植中麦175品种0.</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京437品种0.3万亩</w:t>
      </w:r>
      <w:r>
        <w:rPr>
          <w:rFonts w:hint="eastAsia" w:ascii="仿宋" w:hAnsi="仿宋" w:eastAsia="仿宋" w:cs="仿宋"/>
          <w:color w:val="000000" w:themeColor="text1"/>
          <w:sz w:val="32"/>
          <w:szCs w:val="32"/>
          <w14:textFill>
            <w14:solidFill>
              <w14:schemeClr w14:val="tx1"/>
            </w14:solidFill>
          </w14:textFill>
        </w:rPr>
        <w:t>，辐射带动</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00户，种植面积达到0.6万亩。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②蔬菜产业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主导品种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航椒S605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主推技术</w:t>
      </w:r>
      <w:r>
        <w:rPr>
          <w:rFonts w:hint="eastAsia" w:ascii="仿宋" w:hAnsi="仿宋" w:eastAsia="仿宋" w:cs="仿宋"/>
          <w:color w:val="000000" w:themeColor="text1"/>
          <w:sz w:val="32"/>
          <w:szCs w:val="32"/>
          <w:lang w:val="en-US" w:eastAsia="zh-CN"/>
          <w14:textFill>
            <w14:solidFill>
              <w14:schemeClr w14:val="tx1"/>
            </w14:solidFill>
          </w14:textFill>
        </w:rPr>
        <w:t>为蔬菜地下害虫绿色防控</w:t>
      </w:r>
      <w:r>
        <w:rPr>
          <w:rFonts w:hint="eastAsia" w:ascii="仿宋" w:hAnsi="仿宋" w:eastAsia="仿宋" w:cs="仿宋"/>
          <w:color w:val="000000" w:themeColor="text1"/>
          <w:sz w:val="32"/>
          <w:szCs w:val="32"/>
          <w14:textFill>
            <w14:solidFill>
              <w14:schemeClr w14:val="tx1"/>
            </w14:solidFill>
          </w14:textFill>
        </w:rPr>
        <w:t>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蔬菜有机叶面肥喷施</w:t>
      </w:r>
      <w:r>
        <w:rPr>
          <w:rFonts w:hint="eastAsia" w:ascii="仿宋" w:hAnsi="仿宋" w:eastAsia="仿宋" w:cs="仿宋"/>
          <w:color w:val="000000" w:themeColor="text1"/>
          <w:sz w:val="32"/>
          <w:szCs w:val="32"/>
          <w14:textFill>
            <w14:solidFill>
              <w14:schemeClr w14:val="tx1"/>
            </w14:solidFill>
          </w14:textFill>
        </w:rPr>
        <w:t>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在河西镇加莫台、加洛苏合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尕让乡黄河滩、希望、蓆芨滩、二连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河东乡杨家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河阴镇童家村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共8个村</w:t>
      </w:r>
      <w:r>
        <w:rPr>
          <w:rFonts w:hint="eastAsia" w:ascii="仿宋" w:hAnsi="仿宋" w:eastAsia="仿宋" w:cs="仿宋"/>
          <w:color w:val="000000" w:themeColor="text1"/>
          <w:sz w:val="32"/>
          <w:szCs w:val="32"/>
          <w14:textFill>
            <w14:solidFill>
              <w14:schemeClr w14:val="tx1"/>
            </w14:solidFill>
          </w14:textFill>
        </w:rPr>
        <w:t>遴选蔬菜</w:t>
      </w:r>
      <w:r>
        <w:rPr>
          <w:rFonts w:hint="eastAsia" w:ascii="仿宋" w:hAnsi="仿宋" w:eastAsia="仿宋" w:cs="仿宋"/>
          <w:color w:val="000000" w:themeColor="text1"/>
          <w:sz w:val="32"/>
          <w:szCs w:val="32"/>
          <w:lang w:val="en-US" w:eastAsia="zh-CN"/>
          <w14:textFill>
            <w14:solidFill>
              <w14:schemeClr w14:val="tx1"/>
            </w14:solidFill>
          </w14:textFill>
        </w:rPr>
        <w:t>120</w:t>
      </w:r>
      <w:r>
        <w:rPr>
          <w:rFonts w:hint="eastAsia" w:ascii="仿宋" w:hAnsi="仿宋" w:eastAsia="仿宋" w:cs="仿宋"/>
          <w:color w:val="000000" w:themeColor="text1"/>
          <w:sz w:val="32"/>
          <w:szCs w:val="32"/>
          <w14:textFill>
            <w14:solidFill>
              <w14:schemeClr w14:val="tx1"/>
            </w14:solidFill>
          </w14:textFill>
        </w:rPr>
        <w:t>户种植户，推广种植航椒S605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平均每个科技示范户推广种植10亩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辐射带动</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00户，面积达到0.5万亩。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③果品产业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主推品种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长把梨、软梨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主推技术</w:t>
      </w:r>
      <w:r>
        <w:rPr>
          <w:rFonts w:hint="eastAsia" w:ascii="仿宋" w:hAnsi="仿宋" w:eastAsia="仿宋" w:cs="仿宋"/>
          <w:color w:val="000000" w:themeColor="text1"/>
          <w:sz w:val="32"/>
          <w:szCs w:val="32"/>
          <w:lang w:val="en-US" w:eastAsia="zh-CN"/>
          <w14:textFill>
            <w14:solidFill>
              <w14:schemeClr w14:val="tx1"/>
            </w14:solidFill>
          </w14:textFill>
        </w:rPr>
        <w:t>为梨</w:t>
      </w:r>
      <w:r>
        <w:rPr>
          <w:rFonts w:hint="eastAsia" w:ascii="仿宋" w:hAnsi="仿宋" w:eastAsia="仿宋" w:cs="仿宋"/>
          <w:color w:val="000000" w:themeColor="text1"/>
          <w:sz w:val="32"/>
          <w:szCs w:val="32"/>
          <w14:textFill>
            <w14:solidFill>
              <w14:schemeClr w14:val="tx1"/>
            </w14:solidFill>
          </w14:textFill>
        </w:rPr>
        <w:t>树桑白蚧的发生与防治措施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梨树轮纹病的防治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河西镇</w:t>
      </w:r>
      <w:r>
        <w:rPr>
          <w:rFonts w:hint="eastAsia" w:ascii="仿宋" w:hAnsi="仿宋" w:eastAsia="仿宋" w:cs="仿宋"/>
          <w:color w:val="000000" w:themeColor="text1"/>
          <w:sz w:val="32"/>
          <w:szCs w:val="32"/>
          <w14:textFill>
            <w14:solidFill>
              <w14:schemeClr w14:val="tx1"/>
            </w14:solidFill>
          </w14:textFill>
        </w:rPr>
        <w:t>上刘屯、下刘屯、山坪、园艺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拉西瓦镇</w:t>
      </w:r>
      <w:r>
        <w:rPr>
          <w:rFonts w:hint="eastAsia" w:ascii="仿宋" w:hAnsi="仿宋" w:eastAsia="仿宋" w:cs="仿宋"/>
          <w:color w:val="000000" w:themeColor="text1"/>
          <w:sz w:val="32"/>
          <w:szCs w:val="32"/>
          <w14:textFill>
            <w14:solidFill>
              <w14:schemeClr w14:val="tx1"/>
            </w14:solidFill>
          </w14:textFill>
        </w:rPr>
        <w:t>尼那村，</w:t>
      </w:r>
      <w:r>
        <w:rPr>
          <w:rFonts w:hint="eastAsia" w:ascii="仿宋" w:hAnsi="仿宋" w:eastAsia="仿宋" w:cs="仿宋"/>
          <w:color w:val="000000" w:themeColor="text1"/>
          <w:sz w:val="32"/>
          <w:szCs w:val="32"/>
          <w:lang w:val="en-US" w:eastAsia="zh-CN"/>
          <w14:textFill>
            <w14:solidFill>
              <w14:schemeClr w14:val="tx1"/>
            </w14:solidFill>
          </w14:textFill>
        </w:rPr>
        <w:t>共5个村遴选</w:t>
      </w:r>
      <w:r>
        <w:rPr>
          <w:rFonts w:hint="eastAsia" w:ascii="仿宋" w:hAnsi="仿宋" w:eastAsia="仿宋" w:cs="仿宋"/>
          <w:color w:val="000000" w:themeColor="text1"/>
          <w:sz w:val="32"/>
          <w:szCs w:val="32"/>
          <w14:textFill>
            <w14:solidFill>
              <w14:schemeClr w14:val="tx1"/>
            </w14:solidFill>
          </w14:textFill>
        </w:rPr>
        <w:t xml:space="preserve"> 50户农户推广长把梨、软梨0.05万亩，辐射带动500户，推广面积达到0.25万亩。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④羊产业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主导品种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高原型藏系羊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主推技术</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藏羊母羊妊娠期精准补饲技术规范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羊梭菌病防治技术规范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河东乡</w:t>
      </w:r>
      <w:r>
        <w:rPr>
          <w:rFonts w:hint="eastAsia" w:ascii="仿宋" w:hAnsi="仿宋" w:eastAsia="仿宋" w:cs="仿宋"/>
          <w:color w:val="000000" w:themeColor="text1"/>
          <w:sz w:val="32"/>
          <w:szCs w:val="32"/>
          <w14:textFill>
            <w14:solidFill>
              <w14:schemeClr w14:val="tx1"/>
            </w14:solidFill>
          </w14:textFill>
        </w:rPr>
        <w:t>查达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常牧镇</w:t>
      </w:r>
      <w:r>
        <w:rPr>
          <w:rFonts w:hint="eastAsia" w:ascii="仿宋" w:hAnsi="仿宋" w:eastAsia="仿宋" w:cs="仿宋"/>
          <w:color w:val="000000" w:themeColor="text1"/>
          <w:sz w:val="32"/>
          <w:szCs w:val="32"/>
          <w14:textFill>
            <w14:solidFill>
              <w14:schemeClr w14:val="tx1"/>
            </w14:solidFill>
          </w14:textFill>
        </w:rPr>
        <w:t>卷木、色尔加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拉西瓦镇</w:t>
      </w:r>
      <w:r>
        <w:rPr>
          <w:rFonts w:hint="eastAsia" w:ascii="仿宋" w:hAnsi="仿宋" w:eastAsia="仿宋" w:cs="仿宋"/>
          <w:color w:val="000000" w:themeColor="text1"/>
          <w:sz w:val="32"/>
          <w:szCs w:val="32"/>
          <w14:textFill>
            <w14:solidFill>
              <w14:schemeClr w14:val="tx1"/>
            </w14:solidFill>
          </w14:textFill>
        </w:rPr>
        <w:t>罗汉堂、曲乃海、仍果、叶后浪、豆后浪、曲卜藏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新街乡</w:t>
      </w:r>
      <w:r>
        <w:rPr>
          <w:rFonts w:hint="eastAsia" w:ascii="仿宋" w:hAnsi="仿宋" w:eastAsia="仿宋" w:cs="仿宋"/>
          <w:color w:val="000000" w:themeColor="text1"/>
          <w:sz w:val="32"/>
          <w:szCs w:val="32"/>
          <w14:textFill>
            <w14:solidFill>
              <w14:schemeClr w14:val="tx1"/>
            </w14:solidFill>
          </w14:textFill>
        </w:rPr>
        <w:t>尕马堂、麻吾、上卡、下卡、老虎口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河西镇</w:t>
      </w:r>
      <w:r>
        <w:rPr>
          <w:rFonts w:hint="eastAsia" w:ascii="仿宋" w:hAnsi="仿宋" w:eastAsia="仿宋" w:cs="仿宋"/>
          <w:color w:val="000000" w:themeColor="text1"/>
          <w:sz w:val="32"/>
          <w:szCs w:val="32"/>
          <w14:textFill>
            <w14:solidFill>
              <w14:schemeClr w14:val="tx1"/>
            </w14:solidFill>
          </w14:textFill>
        </w:rPr>
        <w:t>甘家、加莫河滩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尕让乡</w:t>
      </w:r>
      <w:r>
        <w:rPr>
          <w:rFonts w:hint="eastAsia" w:ascii="仿宋" w:hAnsi="仿宋" w:eastAsia="仿宋" w:cs="仿宋"/>
          <w:color w:val="000000" w:themeColor="text1"/>
          <w:sz w:val="32"/>
          <w:szCs w:val="32"/>
          <w14:textFill>
            <w14:solidFill>
              <w14:schemeClr w14:val="tx1"/>
            </w14:solidFill>
          </w14:textFill>
        </w:rPr>
        <w:t>阿言麦、洛乙亥，共19个村</w:t>
      </w:r>
      <w:r>
        <w:rPr>
          <w:rFonts w:hint="eastAsia" w:ascii="仿宋" w:hAnsi="仿宋" w:eastAsia="仿宋" w:cs="仿宋"/>
          <w:color w:val="000000" w:themeColor="text1"/>
          <w:sz w:val="32"/>
          <w:szCs w:val="32"/>
          <w:lang w:val="en-US" w:eastAsia="zh-CN"/>
          <w14:textFill>
            <w14:solidFill>
              <w14:schemeClr w14:val="tx1"/>
            </w14:solidFill>
          </w14:textFill>
        </w:rPr>
        <w:t>遴选196</w:t>
      </w:r>
      <w:r>
        <w:rPr>
          <w:rFonts w:hint="eastAsia" w:ascii="仿宋" w:hAnsi="仿宋" w:eastAsia="仿宋" w:cs="仿宋"/>
          <w:color w:val="000000" w:themeColor="text1"/>
          <w:sz w:val="32"/>
          <w:szCs w:val="32"/>
          <w14:textFill>
            <w14:solidFill>
              <w14:schemeClr w14:val="tx1"/>
            </w14:solidFill>
          </w14:textFill>
        </w:rPr>
        <w:t>农牧户推广</w:t>
      </w:r>
      <w:r>
        <w:rPr>
          <w:rFonts w:hint="eastAsia" w:ascii="仿宋" w:hAnsi="仿宋" w:eastAsia="仿宋" w:cs="仿宋"/>
          <w:color w:val="000000" w:themeColor="text1"/>
          <w:sz w:val="32"/>
          <w:szCs w:val="32"/>
          <w:lang w:val="en-US" w:eastAsia="zh-CN"/>
          <w14:textFill>
            <w14:solidFill>
              <w14:schemeClr w14:val="tx1"/>
            </w14:solidFill>
          </w14:textFill>
        </w:rPr>
        <w:t>羊</w:t>
      </w:r>
      <w:r>
        <w:rPr>
          <w:rFonts w:hint="eastAsia" w:ascii="仿宋" w:hAnsi="仿宋" w:eastAsia="仿宋" w:cs="仿宋"/>
          <w:color w:val="000000" w:themeColor="text1"/>
          <w:sz w:val="32"/>
          <w:szCs w:val="32"/>
          <w14:textFill>
            <w14:solidFill>
              <w14:schemeClr w14:val="tx1"/>
            </w14:solidFill>
          </w14:textFill>
        </w:rPr>
        <w:t>养殖4000余只，平均每个科技示范户推广养植20余只，辐射带动</w:t>
      </w:r>
      <w:r>
        <w:rPr>
          <w:rFonts w:hint="eastAsia" w:ascii="仿宋" w:hAnsi="仿宋" w:eastAsia="仿宋" w:cs="仿宋"/>
          <w:color w:val="000000" w:themeColor="text1"/>
          <w:sz w:val="32"/>
          <w:szCs w:val="32"/>
          <w:lang w:val="en-US" w:eastAsia="zh-CN"/>
          <w14:textFill>
            <w14:solidFill>
              <w14:schemeClr w14:val="tx1"/>
            </w14:solidFill>
          </w14:textFill>
        </w:rPr>
        <w:t>980</w:t>
      </w:r>
      <w:r>
        <w:rPr>
          <w:rFonts w:hint="eastAsia" w:ascii="仿宋" w:hAnsi="仿宋" w:eastAsia="仿宋" w:cs="仿宋"/>
          <w:color w:val="000000" w:themeColor="text1"/>
          <w:sz w:val="32"/>
          <w:szCs w:val="32"/>
          <w14:textFill>
            <w14:solidFill>
              <w14:schemeClr w14:val="tx1"/>
            </w14:solidFill>
          </w14:textFill>
        </w:rPr>
        <w:t>户，推广养殖1万只。</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⑤水产养殖产业：主导品种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虹鳟鱼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主推技术</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鲑鳟鱼养殖场生物安全管理技术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三倍体虹鳟营养调控技术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聘任农技技术人员</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在拉西瓦镇、河阴镇遴选规模化</w:t>
      </w:r>
      <w:r>
        <w:rPr>
          <w:rFonts w:hint="eastAsia" w:ascii="仿宋" w:hAnsi="仿宋" w:eastAsia="仿宋" w:cs="仿宋"/>
          <w:color w:val="000000" w:themeColor="text1"/>
          <w:sz w:val="32"/>
          <w:szCs w:val="32"/>
          <w14:textFill>
            <w14:solidFill>
              <w14:schemeClr w14:val="tx1"/>
            </w14:solidFill>
          </w14:textFill>
        </w:rPr>
        <w:t>科技示范</w:t>
      </w:r>
      <w:r>
        <w:rPr>
          <w:rFonts w:hint="eastAsia" w:ascii="仿宋" w:hAnsi="仿宋" w:eastAsia="仿宋" w:cs="仿宋"/>
          <w:color w:val="000000" w:themeColor="text1"/>
          <w:sz w:val="32"/>
          <w:szCs w:val="32"/>
          <w:lang w:val="en-US" w:eastAsia="zh-CN"/>
          <w14:textFill>
            <w14:solidFill>
              <w14:schemeClr w14:val="tx1"/>
            </w14:solidFill>
          </w14:textFill>
        </w:rPr>
        <w:t>大</w:t>
      </w:r>
      <w:r>
        <w:rPr>
          <w:rFonts w:hint="eastAsia" w:ascii="仿宋" w:hAnsi="仿宋" w:eastAsia="仿宋" w:cs="仿宋"/>
          <w:color w:val="000000" w:themeColor="text1"/>
          <w:sz w:val="32"/>
          <w:szCs w:val="32"/>
          <w14:textFill>
            <w14:solidFill>
              <w14:schemeClr w14:val="tx1"/>
            </w14:solidFill>
          </w14:textFill>
        </w:rPr>
        <w:t>户</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户</w:t>
      </w:r>
      <w:r>
        <w:rPr>
          <w:rFonts w:hint="eastAsia" w:ascii="仿宋" w:hAnsi="仿宋" w:eastAsia="仿宋" w:cs="仿宋"/>
          <w:color w:val="000000" w:themeColor="text1"/>
          <w:sz w:val="32"/>
          <w:szCs w:val="32"/>
          <w:lang w:val="en-US" w:eastAsia="zh-CN"/>
          <w14:textFill>
            <w14:solidFill>
              <w14:schemeClr w14:val="tx1"/>
            </w14:solidFill>
          </w14:textFill>
        </w:rPr>
        <w:t>推广水产养殖</w:t>
      </w:r>
      <w:r>
        <w:rPr>
          <w:rFonts w:hint="eastAsia" w:ascii="仿宋" w:hAnsi="仿宋" w:eastAsia="仿宋" w:cs="仿宋"/>
          <w:color w:val="000000" w:themeColor="text1"/>
          <w:sz w:val="32"/>
          <w:szCs w:val="32"/>
          <w14:textFill>
            <w14:solidFill>
              <w14:schemeClr w14:val="tx1"/>
            </w14:solidFill>
          </w14:textFill>
        </w:rPr>
        <w:t>，主推技术应用率达到主导产业农户的</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w:t>
      </w:r>
      <w:bookmarkStart w:id="172" w:name="_Toc471319748"/>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）遴选、调整技术指导员</w:t>
      </w:r>
      <w:bookmarkEnd w:id="172"/>
      <w:r>
        <w:rPr>
          <w:rFonts w:hint="eastAsia" w:ascii="仿宋" w:hAnsi="仿宋" w:eastAsia="仿宋" w:cs="仿宋"/>
          <w:color w:val="000000" w:themeColor="text1"/>
          <w:sz w:val="32"/>
          <w:szCs w:val="32"/>
          <w14:textFill>
            <w14:solidFill>
              <w14:schemeClr w14:val="tx1"/>
            </w14:solidFill>
          </w14:textFill>
        </w:rPr>
        <w:t>。依据</w:t>
      </w:r>
      <w:r>
        <w:rPr>
          <w:rFonts w:hint="eastAsia" w:ascii="仿宋" w:hAnsi="仿宋" w:eastAsia="仿宋" w:cs="仿宋"/>
          <w:color w:val="000000" w:themeColor="text1"/>
          <w:sz w:val="32"/>
          <w:szCs w:val="32"/>
          <w:lang w:val="en-US" w:eastAsia="zh-CN"/>
          <w14:textFill>
            <w14:solidFill>
              <w14:schemeClr w14:val="tx1"/>
            </w14:solidFill>
          </w14:textFill>
        </w:rPr>
        <w:t>上年度</w:t>
      </w:r>
      <w:r>
        <w:rPr>
          <w:rFonts w:hint="eastAsia" w:ascii="仿宋" w:hAnsi="仿宋" w:eastAsia="仿宋" w:cs="仿宋"/>
          <w:color w:val="000000" w:themeColor="text1"/>
          <w:sz w:val="32"/>
          <w:szCs w:val="32"/>
          <w14:textFill>
            <w14:solidFill>
              <w14:schemeClr w14:val="tx1"/>
            </w14:solidFill>
          </w14:textFill>
        </w:rPr>
        <w:t xml:space="preserve">实施情况， </w:t>
      </w: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度</w:t>
      </w:r>
      <w:r>
        <w:rPr>
          <w:rFonts w:hint="eastAsia" w:ascii="仿宋" w:hAnsi="仿宋" w:eastAsia="仿宋" w:cs="仿宋"/>
          <w:color w:val="000000" w:themeColor="text1"/>
          <w:sz w:val="32"/>
          <w:szCs w:val="32"/>
          <w14:textFill>
            <w14:solidFill>
              <w14:schemeClr w14:val="tx1"/>
            </w14:solidFill>
          </w14:textFill>
        </w:rPr>
        <w:t>遴选技术指导员60人，其中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县级农技人员40人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乡镇农技人员20人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技术指导员进村入户指导中以专业技术人员带非专业技术人员的方式选派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其中：</w:t>
      </w:r>
      <w:r>
        <w:rPr>
          <w:rFonts w:hint="eastAsia" w:ascii="仿宋" w:hAnsi="仿宋" w:eastAsia="仿宋" w:cs="仿宋"/>
          <w:color w:val="000000" w:themeColor="text1"/>
          <w:sz w:val="32"/>
          <w:szCs w:val="32"/>
          <w14:textFill>
            <w14:solidFill>
              <w14:schemeClr w14:val="tx1"/>
            </w14:solidFill>
          </w14:textFill>
        </w:rPr>
        <w:t>小麦产业20人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县级17人，乡级3人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蔬菜产业12人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县级11人，乡级1人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、果品产业5人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、羊养殖产业19人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县级3人，乡级16人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、鱼养殖产业4人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。每名技术指导员负责</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户示范户，负责制定落实分户的技术指导方案，</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深入田间农户开展技术指导和服务工作，以中国农技推广信息系统报送情况、工作手册为考核依据，其考核结果与绩效工资挂钩</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选聘5名特岗农技人员实施基层农技推广特岗计划,支持特岗农技人员实施农业推广项目、创办农业示范基地</w:t>
      </w:r>
      <w:bookmarkStart w:id="173" w:name="_Toc471319749"/>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）确定科技示范户</w:t>
      </w:r>
      <w:bookmarkEnd w:id="173"/>
      <w:r>
        <w:rPr>
          <w:rFonts w:hint="eastAsia" w:ascii="仿宋" w:hAnsi="仿宋" w:eastAsia="仿宋" w:cs="仿宋"/>
          <w:color w:val="000000" w:themeColor="text1"/>
          <w:sz w:val="32"/>
          <w:szCs w:val="32"/>
          <w14:textFill>
            <w14:solidFill>
              <w14:schemeClr w14:val="tx1"/>
            </w14:solidFill>
          </w14:textFill>
        </w:rPr>
        <w:t>。按照示范户遴选条件和要求，</w:t>
      </w:r>
      <w:r>
        <w:rPr>
          <w:rFonts w:hint="eastAsia" w:ascii="仿宋" w:hAnsi="仿宋" w:eastAsia="仿宋" w:cs="仿宋"/>
          <w:color w:val="000000" w:themeColor="text1"/>
          <w:sz w:val="32"/>
          <w:szCs w:val="32"/>
          <w:lang w:val="en-US" w:eastAsia="zh-CN"/>
          <w14:textFill>
            <w14:solidFill>
              <w14:schemeClr w14:val="tx1"/>
            </w14:solidFill>
          </w14:textFill>
        </w:rPr>
        <w:t>以</w:t>
      </w:r>
      <w:r>
        <w:rPr>
          <w:rFonts w:hint="eastAsia" w:ascii="仿宋" w:hAnsi="仿宋" w:eastAsia="仿宋" w:cs="仿宋"/>
          <w:color w:val="000000" w:themeColor="text1"/>
          <w:sz w:val="32"/>
          <w:szCs w:val="32"/>
          <w14:textFill>
            <w14:solidFill>
              <w14:schemeClr w14:val="tx1"/>
            </w14:solidFill>
          </w14:textFill>
        </w:rPr>
        <w:t>公开、公平、公正和自愿的原则，调整为</w:t>
      </w:r>
      <w:r>
        <w:rPr>
          <w:rFonts w:hint="eastAsia" w:ascii="仿宋" w:hAnsi="仿宋" w:eastAsia="仿宋" w:cs="仿宋"/>
          <w:color w:val="000000" w:themeColor="text1"/>
          <w:sz w:val="32"/>
          <w:szCs w:val="32"/>
          <w:lang w:val="en-US" w:eastAsia="zh-CN"/>
          <w14:textFill>
            <w14:solidFill>
              <w14:schemeClr w14:val="tx1"/>
            </w14:solidFill>
          </w14:textFill>
        </w:rPr>
        <w:t>600</w:t>
      </w:r>
      <w:r>
        <w:rPr>
          <w:rFonts w:hint="eastAsia" w:ascii="仿宋" w:hAnsi="仿宋" w:eastAsia="仿宋" w:cs="仿宋"/>
          <w:color w:val="000000" w:themeColor="text1"/>
          <w:sz w:val="32"/>
          <w:szCs w:val="32"/>
          <w14:textFill>
            <w14:solidFill>
              <w14:schemeClr w14:val="tx1"/>
            </w14:solidFill>
          </w14:textFill>
        </w:rPr>
        <w:t>户科技示范户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建立示范户管理档案，填写《示范户登记表》，统一制作和张挂“科技示范户”标牌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同时，技术指导员与示范户签订目标责任书，明确示范户的责任与义务。</w:t>
      </w:r>
      <w:bookmarkStart w:id="174" w:name="_Toc471319750"/>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）示范基地建设</w:t>
      </w:r>
      <w:bookmarkEnd w:id="174"/>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遴选确定</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个科技试验示范基地，开展试验、示范、展示等工作。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①小麦示范基地：建设冬小麦产业的科技试验、示范基地200亩。主导品种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中麦175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京437</w:t>
      </w:r>
      <w:r>
        <w:rPr>
          <w:rFonts w:hint="eastAsia" w:ascii="仿宋" w:hAnsi="仿宋" w:eastAsia="仿宋" w:cs="仿宋"/>
          <w:color w:val="000000" w:themeColor="text1"/>
          <w:sz w:val="32"/>
          <w:szCs w:val="32"/>
          <w14:textFill>
            <w14:solidFill>
              <w14:schemeClr w14:val="tx1"/>
            </w14:solidFill>
          </w14:textFill>
        </w:rPr>
        <w:t>，采取技术员跟踪指导，补助物化补贴等措施，</w:t>
      </w:r>
      <w:r>
        <w:rPr>
          <w:rFonts w:hint="eastAsia" w:ascii="仿宋" w:hAnsi="仿宋" w:eastAsia="仿宋" w:cs="仿宋"/>
          <w:color w:val="000000" w:themeColor="text1"/>
          <w:sz w:val="32"/>
          <w:szCs w:val="32"/>
          <w:lang w:val="zh-CN"/>
          <w14:textFill>
            <w14:solidFill>
              <w14:schemeClr w14:val="tx1"/>
            </w14:solidFill>
          </w14:textFill>
        </w:rPr>
        <w:t>展示</w:t>
      </w:r>
      <w:r>
        <w:rPr>
          <w:rFonts w:hint="eastAsia" w:ascii="仿宋" w:hAnsi="仿宋" w:eastAsia="仿宋" w:cs="仿宋"/>
          <w:color w:val="000000" w:themeColor="text1"/>
          <w:sz w:val="32"/>
          <w:szCs w:val="32"/>
          <w:lang w:val="en-US" w:eastAsia="zh-CN"/>
          <w14:textFill>
            <w14:solidFill>
              <w14:schemeClr w14:val="tx1"/>
            </w14:solidFill>
          </w14:textFill>
        </w:rPr>
        <w:t>新品种引进示范，</w:t>
      </w:r>
      <w:r>
        <w:rPr>
          <w:rFonts w:hint="eastAsia" w:ascii="仿宋" w:hAnsi="仿宋" w:eastAsia="仿宋" w:cs="仿宋"/>
          <w:color w:val="000000" w:themeColor="text1"/>
          <w:sz w:val="32"/>
          <w:szCs w:val="32"/>
          <w14:textFill>
            <w14:solidFill>
              <w14:schemeClr w14:val="tx1"/>
            </w14:solidFill>
          </w14:textFill>
        </w:rPr>
        <w:t>病虫害</w:t>
      </w:r>
      <w:r>
        <w:rPr>
          <w:rFonts w:hint="eastAsia" w:ascii="仿宋" w:hAnsi="仿宋" w:eastAsia="仿宋" w:cs="仿宋"/>
          <w:color w:val="000000" w:themeColor="text1"/>
          <w:sz w:val="32"/>
          <w:szCs w:val="32"/>
          <w:lang w:val="en-US" w:eastAsia="zh-CN"/>
          <w14:textFill>
            <w14:solidFill>
              <w14:schemeClr w14:val="tx1"/>
            </w14:solidFill>
          </w14:textFill>
        </w:rPr>
        <w:t>绿色防控</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生物农药使用及有机肥</w:t>
      </w:r>
      <w:r>
        <w:rPr>
          <w:rFonts w:hint="eastAsia" w:ascii="仿宋" w:hAnsi="仿宋" w:eastAsia="仿宋" w:cs="仿宋"/>
          <w:color w:val="000000" w:themeColor="text1"/>
          <w:sz w:val="32"/>
          <w:szCs w:val="32"/>
          <w14:textFill>
            <w14:solidFill>
              <w14:schemeClr w14:val="tx1"/>
            </w14:solidFill>
          </w14:textFill>
        </w:rPr>
        <w:t>施肥等技术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并组织科技示范户</w:t>
      </w:r>
      <w:r>
        <w:rPr>
          <w:rFonts w:hint="eastAsia" w:ascii="仿宋" w:hAnsi="仿宋" w:eastAsia="仿宋" w:cs="仿宋"/>
          <w:color w:val="000000" w:themeColor="text1"/>
          <w:sz w:val="32"/>
          <w:szCs w:val="32"/>
          <w14:textFill>
            <w14:solidFill>
              <w14:schemeClr w14:val="tx1"/>
            </w14:solidFill>
          </w14:textFill>
        </w:rPr>
        <w:t>开展现场观摩、培训、展示。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②果品示范基地：建设果品产业科技试验、示范基地150亩。</w:t>
      </w:r>
      <w:r>
        <w:rPr>
          <w:rFonts w:hint="eastAsia" w:ascii="仿宋" w:hAnsi="仿宋" w:eastAsia="仿宋" w:cs="仿宋"/>
          <w:color w:val="000000" w:themeColor="text1"/>
          <w:sz w:val="32"/>
          <w:szCs w:val="32"/>
          <w:lang w:val="en-US" w:eastAsia="zh-CN"/>
          <w14:textFill>
            <w14:solidFill>
              <w14:schemeClr w14:val="tx1"/>
            </w14:solidFill>
          </w14:textFill>
        </w:rPr>
        <w:t>主导品种为</w:t>
      </w:r>
      <w:r>
        <w:rPr>
          <w:rFonts w:hint="eastAsia" w:ascii="仿宋" w:hAnsi="仿宋" w:eastAsia="仿宋" w:cs="仿宋"/>
          <w:color w:val="000000" w:themeColor="text1"/>
          <w:sz w:val="32"/>
          <w:szCs w:val="32"/>
          <w14:textFill>
            <w14:solidFill>
              <w14:schemeClr w14:val="tx1"/>
            </w14:solidFill>
          </w14:textFill>
        </w:rPr>
        <w:t>长把梨、软梨，采取技术员跟踪指导，物化补助等措施，展示</w:t>
      </w:r>
      <w:r>
        <w:rPr>
          <w:rFonts w:hint="eastAsia" w:ascii="仿宋" w:hAnsi="仿宋" w:eastAsia="仿宋" w:cs="仿宋"/>
          <w:color w:val="000000" w:themeColor="text1"/>
          <w:sz w:val="32"/>
          <w:szCs w:val="32"/>
          <w:lang w:val="zh-CN"/>
          <w14:textFill>
            <w14:solidFill>
              <w14:schemeClr w14:val="tx1"/>
            </w14:solidFill>
          </w14:textFill>
        </w:rPr>
        <w:t>长把梨、软梨</w:t>
      </w:r>
      <w:r>
        <w:rPr>
          <w:rFonts w:hint="eastAsia" w:ascii="仿宋" w:hAnsi="仿宋" w:eastAsia="仿宋" w:cs="仿宋"/>
          <w:color w:val="000000" w:themeColor="text1"/>
          <w:sz w:val="32"/>
          <w:szCs w:val="32"/>
          <w14:textFill>
            <w14:solidFill>
              <w14:schemeClr w14:val="tx1"/>
            </w14:solidFill>
          </w14:textFill>
        </w:rPr>
        <w:t>的病虫害防治及果树有机肥合理施用的</w:t>
      </w:r>
      <w:r>
        <w:rPr>
          <w:rFonts w:hint="eastAsia" w:ascii="仿宋" w:hAnsi="仿宋" w:eastAsia="仿宋" w:cs="仿宋"/>
          <w:color w:val="000000" w:themeColor="text1"/>
          <w:sz w:val="32"/>
          <w:szCs w:val="32"/>
          <w:lang w:val="zh-CN"/>
          <w14:textFill>
            <w14:solidFill>
              <w14:schemeClr w14:val="tx1"/>
            </w14:solidFill>
          </w14:textFill>
        </w:rPr>
        <w:t>试验、示范、展示</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lang w:val="zh-CN"/>
          <w14:textFill>
            <w14:solidFill>
              <w14:schemeClr w14:val="tx1"/>
            </w14:solidFill>
          </w14:textFill>
        </w:rPr>
        <w:t>推广</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③羊养殖示范基地：建设羊产业科技试验、示范基地</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规模</w:t>
      </w:r>
      <w:r>
        <w:rPr>
          <w:rFonts w:hint="eastAsia" w:ascii="仿宋" w:hAnsi="仿宋" w:eastAsia="仿宋" w:cs="仿宋"/>
          <w:color w:val="000000" w:themeColor="text1"/>
          <w:sz w:val="32"/>
          <w:szCs w:val="32"/>
          <w14:textFill>
            <w14:solidFill>
              <w14:schemeClr w14:val="tx1"/>
            </w14:solidFill>
          </w14:textFill>
        </w:rPr>
        <w:t>500只。展示</w:t>
      </w:r>
      <w:r>
        <w:rPr>
          <w:rFonts w:hint="eastAsia" w:ascii="仿宋" w:hAnsi="仿宋" w:eastAsia="仿宋" w:cs="仿宋"/>
          <w:color w:val="000000" w:themeColor="text1"/>
          <w:sz w:val="32"/>
          <w:szCs w:val="32"/>
          <w:lang w:val="zh-CN"/>
          <w14:textFill>
            <w14:solidFill>
              <w14:schemeClr w14:val="tx1"/>
            </w14:solidFill>
          </w14:textFill>
        </w:rPr>
        <w:t>肉羊杂交改良技术、舍饲饲养管理技术、</w:t>
      </w:r>
      <w:r>
        <w:rPr>
          <w:rFonts w:hint="eastAsia" w:ascii="仿宋" w:hAnsi="仿宋" w:eastAsia="仿宋" w:cs="仿宋"/>
          <w:color w:val="000000" w:themeColor="text1"/>
          <w:sz w:val="32"/>
          <w:szCs w:val="32"/>
          <w14:textFill>
            <w14:solidFill>
              <w14:schemeClr w14:val="tx1"/>
            </w14:solidFill>
          </w14:textFill>
        </w:rPr>
        <w:t>藏母羊妊娠期规范养殖技术、藏母羊泌乳期规范养殖技术、藏羔羊舍饲高效养殖技术</w:t>
      </w:r>
      <w:r>
        <w:rPr>
          <w:rFonts w:hint="eastAsia" w:ascii="仿宋" w:hAnsi="仿宋" w:eastAsia="仿宋" w:cs="仿宋"/>
          <w:color w:val="000000" w:themeColor="text1"/>
          <w:sz w:val="32"/>
          <w:szCs w:val="32"/>
          <w:lang w:val="zh-CN"/>
          <w14:textFill>
            <w14:solidFill>
              <w14:schemeClr w14:val="tx1"/>
            </w14:solidFill>
          </w14:textFill>
        </w:rPr>
        <w:t>、羊肺线虫病防治技术、</w:t>
      </w:r>
      <w:r>
        <w:rPr>
          <w:rFonts w:hint="eastAsia" w:ascii="仿宋" w:hAnsi="仿宋" w:eastAsia="仿宋" w:cs="仿宋"/>
          <w:color w:val="000000" w:themeColor="text1"/>
          <w:sz w:val="32"/>
          <w:szCs w:val="32"/>
          <w14:textFill>
            <w14:solidFill>
              <w14:schemeClr w14:val="tx1"/>
            </w14:solidFill>
          </w14:textFill>
        </w:rPr>
        <w:t>羊寄生虫病新型药物防治技术，羔羊疾病综合防治技术的推广。</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④蔬菜示范基地：</w:t>
      </w:r>
      <w:r>
        <w:rPr>
          <w:rFonts w:hint="eastAsia" w:ascii="仿宋" w:hAnsi="仿宋" w:eastAsia="仿宋" w:cs="仿宋"/>
          <w:color w:val="000000" w:themeColor="text1"/>
          <w:sz w:val="32"/>
          <w:szCs w:val="32"/>
          <w:lang w:val="en-US" w:eastAsia="zh-CN"/>
          <w14:textFill>
            <w14:solidFill>
              <w14:schemeClr w14:val="tx1"/>
            </w14:solidFill>
          </w14:textFill>
        </w:rPr>
        <w:t>建设蔬菜产业的科技试验、示范基地</w:t>
      </w:r>
      <w:r>
        <w:rPr>
          <w:rFonts w:hint="eastAsia" w:ascii="仿宋" w:hAnsi="仿宋" w:eastAsia="仿宋" w:cs="仿宋"/>
          <w:color w:val="000000" w:themeColor="text1"/>
          <w:sz w:val="32"/>
          <w:szCs w:val="32"/>
          <w14:textFill>
            <w14:solidFill>
              <w14:schemeClr w14:val="tx1"/>
            </w14:solidFill>
          </w14:textFill>
        </w:rPr>
        <w:t>200</w:t>
      </w:r>
      <w:r>
        <w:rPr>
          <w:rFonts w:hint="eastAsia" w:ascii="仿宋" w:hAnsi="仿宋" w:eastAsia="仿宋" w:cs="仿宋"/>
          <w:color w:val="000000" w:themeColor="text1"/>
          <w:sz w:val="32"/>
          <w:szCs w:val="32"/>
          <w:lang w:val="en-US" w:eastAsia="zh-CN"/>
          <w14:textFill>
            <w14:solidFill>
              <w14:schemeClr w14:val="tx1"/>
            </w14:solidFill>
          </w14:textFill>
        </w:rPr>
        <w:t>亩。</w:t>
      </w:r>
      <w:r>
        <w:rPr>
          <w:rFonts w:hint="eastAsia" w:ascii="仿宋" w:hAnsi="仿宋" w:eastAsia="仿宋" w:cs="仿宋"/>
          <w:color w:val="000000" w:themeColor="text1"/>
          <w:sz w:val="32"/>
          <w:szCs w:val="32"/>
          <w14:textFill>
            <w14:solidFill>
              <w14:schemeClr w14:val="tx1"/>
            </w14:solidFill>
          </w14:textFill>
        </w:rPr>
        <w:t>主导品种</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航椒</w:t>
      </w:r>
      <w:r>
        <w:rPr>
          <w:rFonts w:hint="eastAsia" w:ascii="仿宋" w:hAnsi="仿宋" w:eastAsia="仿宋" w:cs="仿宋"/>
          <w:color w:val="000000" w:themeColor="text1"/>
          <w:sz w:val="32"/>
          <w:szCs w:val="32"/>
          <w:lang w:val="en-US" w:eastAsia="zh-CN"/>
          <w14:textFill>
            <w14:solidFill>
              <w14:schemeClr w14:val="tx1"/>
            </w14:solidFill>
          </w14:textFill>
        </w:rPr>
        <w:t>S605</w:t>
      </w:r>
      <w:r>
        <w:rPr>
          <w:rFonts w:hint="eastAsia" w:ascii="仿宋" w:hAnsi="仿宋" w:eastAsia="仿宋" w:cs="仿宋"/>
          <w:color w:val="000000" w:themeColor="text1"/>
          <w:sz w:val="32"/>
          <w:szCs w:val="32"/>
          <w14:textFill>
            <w14:solidFill>
              <w14:schemeClr w14:val="tx1"/>
            </w14:solidFill>
          </w14:textFill>
        </w:rPr>
        <w:t>，采取技术员跟踪指导，补助物化补贴等措施，引进新品种，</w:t>
      </w:r>
      <w:r>
        <w:rPr>
          <w:rFonts w:hint="eastAsia" w:ascii="仿宋" w:hAnsi="仿宋" w:eastAsia="仿宋" w:cs="仿宋"/>
          <w:color w:val="000000" w:themeColor="text1"/>
          <w:sz w:val="32"/>
          <w:szCs w:val="32"/>
          <w:lang w:val="zh-CN"/>
          <w14:textFill>
            <w14:solidFill>
              <w14:schemeClr w14:val="tx1"/>
            </w14:solidFill>
          </w14:textFill>
        </w:rPr>
        <w:t>展示露地</w:t>
      </w:r>
      <w:r>
        <w:rPr>
          <w:rFonts w:hint="eastAsia" w:ascii="仿宋" w:hAnsi="仿宋" w:eastAsia="仿宋" w:cs="仿宋"/>
          <w:color w:val="000000" w:themeColor="text1"/>
          <w:sz w:val="32"/>
          <w:szCs w:val="32"/>
          <w14:textFill>
            <w14:solidFill>
              <w14:schemeClr w14:val="tx1"/>
            </w14:solidFill>
          </w14:textFill>
        </w:rPr>
        <w:t>辣椒集约化育苗、病虫害无害化防治、辣椒植株调整、疫病、白粉病防治技术、蔬菜配方施肥、辣椒烟青虫防治技术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开展现场观摩、培训。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）农技人员培训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①</w:t>
      </w:r>
      <w:r>
        <w:rPr>
          <w:rFonts w:hint="eastAsia" w:ascii="仿宋" w:hAnsi="仿宋" w:eastAsia="仿宋" w:cs="仿宋"/>
          <w:color w:val="000000" w:themeColor="text1"/>
          <w:sz w:val="32"/>
          <w:szCs w:val="32"/>
          <w14:textFill>
            <w14:solidFill>
              <w14:schemeClr w14:val="tx1"/>
            </w14:solidFill>
          </w14:textFill>
        </w:rPr>
        <w:t>选派</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名农技</w:t>
      </w:r>
      <w:r>
        <w:rPr>
          <w:rFonts w:hint="eastAsia" w:ascii="仿宋" w:hAnsi="仿宋" w:eastAsia="仿宋" w:cs="仿宋"/>
          <w:color w:val="000000" w:themeColor="text1"/>
          <w:sz w:val="32"/>
          <w:szCs w:val="32"/>
          <w:lang w:val="en-US" w:eastAsia="zh-CN"/>
          <w14:textFill>
            <w14:solidFill>
              <w14:schemeClr w14:val="tx1"/>
            </w14:solidFill>
          </w14:textFill>
        </w:rPr>
        <w:t>指导</w:t>
      </w:r>
      <w:r>
        <w:rPr>
          <w:rFonts w:hint="eastAsia" w:ascii="仿宋" w:hAnsi="仿宋" w:eastAsia="仿宋" w:cs="仿宋"/>
          <w:color w:val="000000" w:themeColor="text1"/>
          <w:sz w:val="32"/>
          <w:szCs w:val="32"/>
          <w14:textFill>
            <w14:solidFill>
              <w14:schemeClr w14:val="tx1"/>
            </w14:solidFill>
          </w14:textFill>
        </w:rPr>
        <w:t>员</w:t>
      </w:r>
      <w:r>
        <w:rPr>
          <w:rFonts w:hint="eastAsia" w:ascii="仿宋" w:hAnsi="仿宋" w:eastAsia="仿宋" w:cs="仿宋"/>
          <w:color w:val="000000" w:themeColor="text1"/>
          <w:sz w:val="32"/>
          <w:szCs w:val="32"/>
          <w:lang w:val="en-US" w:eastAsia="zh-CN"/>
          <w14:textFill>
            <w14:solidFill>
              <w14:schemeClr w14:val="tx1"/>
            </w14:solidFill>
          </w14:textFill>
        </w:rPr>
        <w:t>至</w:t>
      </w:r>
      <w:r>
        <w:rPr>
          <w:rFonts w:hint="eastAsia" w:ascii="仿宋" w:hAnsi="仿宋" w:eastAsia="仿宋" w:cs="仿宋"/>
          <w:color w:val="000000" w:themeColor="text1"/>
          <w:sz w:val="32"/>
          <w:szCs w:val="32"/>
          <w14:textFill>
            <w14:solidFill>
              <w14:schemeClr w14:val="tx1"/>
            </w14:solidFill>
          </w14:textFill>
        </w:rPr>
        <w:t>省外考察培训，其中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羊产业6名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冬小麦产业</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名、蔬菜产业</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果品产业4名。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②选派</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0名农技人员参加省内考察培训，其中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蔬菜产业</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羊产业</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小麦产业</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果品产业5名。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③邀请省、州、县级产业专家，组织开展</w:t>
      </w:r>
      <w:r>
        <w:rPr>
          <w:rFonts w:hint="eastAsia" w:ascii="仿宋" w:hAnsi="仿宋" w:eastAsia="仿宋" w:cs="仿宋"/>
          <w:color w:val="000000" w:themeColor="text1"/>
          <w:sz w:val="32"/>
          <w:szCs w:val="32"/>
          <w:lang w:val="en-US" w:eastAsia="zh-CN"/>
          <w14:textFill>
            <w14:solidFill>
              <w14:schemeClr w14:val="tx1"/>
            </w14:solidFill>
          </w14:textFill>
        </w:rPr>
        <w:t>示范户产业培训</w:t>
      </w:r>
      <w:r>
        <w:rPr>
          <w:rFonts w:hint="eastAsia" w:ascii="仿宋" w:hAnsi="仿宋" w:eastAsia="仿宋" w:cs="仿宋"/>
          <w:color w:val="000000" w:themeColor="text1"/>
          <w:sz w:val="32"/>
          <w:szCs w:val="32"/>
          <w14:textFill>
            <w14:solidFill>
              <w14:schemeClr w14:val="tx1"/>
            </w14:solidFill>
          </w14:textFill>
        </w:rPr>
        <w:t>200名</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通过培训使技术人员和示范户得到知识更新，提高服务及生产能力。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）信息化服务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①</w:t>
      </w:r>
      <w:r>
        <w:rPr>
          <w:rFonts w:hint="eastAsia" w:ascii="仿宋" w:hAnsi="仿宋" w:eastAsia="仿宋" w:cs="仿宋"/>
          <w:color w:val="000000" w:themeColor="text1"/>
          <w:sz w:val="32"/>
          <w:szCs w:val="32"/>
          <w14:textFill>
            <w14:solidFill>
              <w14:schemeClr w14:val="tx1"/>
            </w14:solidFill>
          </w14:textFill>
        </w:rPr>
        <w:t>遴选60名农牧业技术指导员开展“中国农技推广”信息系统手机APP推广工作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实现农户、农技人员与农业部门的沟通交流，农户可以线上获取最新的农业政策、农产品价格信息及科学技术知识，并建立群组借助图片、文字等寻求“专家会诊”，实现远程答疑解惑等。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②根据每名技术指导员至少联三户“中国农技推广”手机APP用户的原则，在全县范围内遴选有文化素养、从事农牧业生产的农户开通“中国农技推广”手机APP应用与服务工作。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000000"/>
          <w:kern w:val="0"/>
          <w:sz w:val="32"/>
          <w:szCs w:val="32"/>
          <w:lang w:eastAsia="zh-CN"/>
        </w:rPr>
        <w:t>高素质农牧民培训项目</w:t>
      </w:r>
      <w:r>
        <w:rPr>
          <w:rFonts w:hint="eastAsia" w:ascii="仿宋" w:hAnsi="仿宋" w:eastAsia="仿宋" w:cs="仿宋"/>
          <w:b/>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kern w:val="0"/>
          <w:sz w:val="32"/>
          <w:szCs w:val="32"/>
          <w:lang w:val="en-US" w:eastAsia="zh-CN"/>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color w:val="000000"/>
          <w:kern w:val="0"/>
          <w:sz w:val="32"/>
          <w:szCs w:val="32"/>
          <w:lang w:eastAsia="zh-CN"/>
        </w:rPr>
        <w:t>遴选并</w:t>
      </w:r>
      <w:r>
        <w:rPr>
          <w:rFonts w:hint="eastAsia" w:ascii="仿宋" w:hAnsi="仿宋" w:eastAsia="仿宋" w:cs="仿宋"/>
          <w:b w:val="0"/>
          <w:color w:val="000000"/>
          <w:kern w:val="0"/>
          <w:sz w:val="32"/>
          <w:szCs w:val="32"/>
        </w:rPr>
        <w:t>培训高素质农牧民</w:t>
      </w:r>
      <w:r>
        <w:rPr>
          <w:rFonts w:hint="eastAsia" w:ascii="仿宋" w:hAnsi="仿宋" w:eastAsia="仿宋" w:cs="仿宋"/>
          <w:b w:val="0"/>
          <w:color w:val="000000"/>
          <w:kern w:val="0"/>
          <w:sz w:val="32"/>
          <w:szCs w:val="32"/>
          <w:lang w:val="en-US" w:eastAsia="zh-CN"/>
        </w:rPr>
        <w:t>250人，</w:t>
      </w:r>
      <w:r>
        <w:rPr>
          <w:rFonts w:hint="eastAsia" w:ascii="仿宋" w:hAnsi="仿宋" w:eastAsia="仿宋" w:cs="仿宋"/>
          <w:b w:val="0"/>
          <w:kern w:val="0"/>
          <w:sz w:val="32"/>
          <w:szCs w:val="32"/>
        </w:rPr>
        <w:t>其中</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生产经营型农牧民培训100人</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专业技能型农牧民培训100人</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专业服务型农牧民培训50人</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分别为：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val="en-US" w:eastAsia="zh-CN"/>
        </w:rPr>
        <w:t>（1）</w:t>
      </w:r>
      <w:r>
        <w:rPr>
          <w:rFonts w:hint="eastAsia" w:ascii="仿宋" w:hAnsi="仿宋" w:eastAsia="仿宋" w:cs="仿宋"/>
          <w:b w:val="0"/>
          <w:bCs/>
          <w:kern w:val="0"/>
          <w:sz w:val="32"/>
          <w:szCs w:val="32"/>
        </w:rPr>
        <w:t>生产经营型培训</w:t>
      </w:r>
      <w:r>
        <w:rPr>
          <w:rFonts w:hint="eastAsia" w:ascii="仿宋" w:hAnsi="仿宋" w:eastAsia="仿宋" w:cs="仿宋"/>
          <w:b w:val="0"/>
          <w:bCs/>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rPr>
      </w:pPr>
      <w:r>
        <w:rPr>
          <w:rFonts w:hint="eastAsia" w:ascii="仿宋" w:hAnsi="仿宋" w:eastAsia="仿宋" w:cs="仿宋"/>
          <w:b w:val="0"/>
          <w:bCs/>
          <w:kern w:val="0"/>
          <w:sz w:val="32"/>
          <w:szCs w:val="32"/>
          <w:lang w:eastAsia="zh-CN"/>
        </w:rPr>
        <w:t>①</w:t>
      </w:r>
      <w:r>
        <w:rPr>
          <w:rFonts w:hint="eastAsia" w:ascii="仿宋" w:hAnsi="仿宋" w:eastAsia="仿宋" w:cs="仿宋"/>
          <w:b w:val="0"/>
          <w:bCs/>
          <w:kern w:val="0"/>
          <w:sz w:val="32"/>
          <w:szCs w:val="32"/>
        </w:rPr>
        <w:t>蔬菜生产培训50人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遴选河阴镇童家村4人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河西镇多勒仓村10人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尕让乡二连村4人、</w:t>
      </w:r>
      <w:r>
        <w:rPr>
          <w:rFonts w:hint="eastAsia" w:ascii="仿宋" w:hAnsi="仿宋" w:eastAsia="仿宋" w:cs="仿宋"/>
          <w:b w:val="0"/>
          <w:bCs/>
          <w:kern w:val="0"/>
          <w:sz w:val="32"/>
          <w:szCs w:val="32"/>
          <w:lang w:val="en-US" w:eastAsia="zh-CN"/>
        </w:rPr>
        <w:t>蓆芨滩村</w:t>
      </w:r>
      <w:r>
        <w:rPr>
          <w:rFonts w:hint="eastAsia" w:ascii="仿宋" w:hAnsi="仿宋" w:eastAsia="仿宋" w:cs="仿宋"/>
          <w:b w:val="0"/>
          <w:bCs/>
          <w:kern w:val="0"/>
          <w:sz w:val="32"/>
          <w:szCs w:val="32"/>
        </w:rPr>
        <w:t>5人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黄河滩村10人、希望村4人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贵德县翔瑞设施蔬菜种植基地3人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贵德县百蔬园设施蔬菜生产基地3人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贵德县易稼源蔬菜生产基地4人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贵德县轩禾种植专业合作社3人。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rPr>
      </w:pPr>
      <w:r>
        <w:rPr>
          <w:rFonts w:hint="eastAsia" w:ascii="仿宋" w:hAnsi="仿宋" w:eastAsia="仿宋" w:cs="仿宋"/>
          <w:b w:val="0"/>
          <w:bCs/>
          <w:kern w:val="0"/>
          <w:sz w:val="32"/>
          <w:szCs w:val="32"/>
        </w:rPr>
        <w:t>②果树栽培培训50人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遴选河西镇山坪村5人、园艺村5人、上刘屯村5人、下刘屯村5人、下马家村5人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河东乡太平村5人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lang w:val="en-US" w:eastAsia="zh-CN"/>
        </w:rPr>
        <w:t>拉西瓦镇</w:t>
      </w:r>
      <w:r>
        <w:rPr>
          <w:rFonts w:hint="eastAsia" w:ascii="仿宋" w:hAnsi="仿宋" w:eastAsia="仿宋" w:cs="仿宋"/>
          <w:b w:val="0"/>
          <w:bCs/>
          <w:kern w:val="0"/>
          <w:sz w:val="32"/>
          <w:szCs w:val="32"/>
        </w:rPr>
        <w:t>尼那村5人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贵德县林青果树种植专业合作社3人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贵德县瑞祥特色果品专业合作社2人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贵德县玛尔果种植专业合作社5人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贵德县创天泽农牧开发有限公司5人。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lang w:val="en-US" w:eastAsia="zh-CN"/>
        </w:rPr>
        <w:t>2</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专业服务型培训</w:t>
      </w:r>
      <w:r>
        <w:rPr>
          <w:rFonts w:hint="eastAsia" w:ascii="仿宋" w:hAnsi="仿宋" w:eastAsia="仿宋" w:cs="仿宋"/>
          <w:b w:val="0"/>
          <w:bCs/>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rPr>
      </w:pPr>
      <w:r>
        <w:rPr>
          <w:rFonts w:hint="eastAsia" w:ascii="仿宋" w:hAnsi="仿宋" w:eastAsia="仿宋" w:cs="仿宋"/>
          <w:b w:val="0"/>
          <w:bCs/>
          <w:kern w:val="0"/>
          <w:sz w:val="32"/>
          <w:szCs w:val="32"/>
        </w:rPr>
        <w:t>①大田作物栽培培训50人</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遴选各乡镇玉米、小麦、油菜等作物种植大户及科技示范户50名（</w:t>
      </w:r>
      <w:r>
        <w:rPr>
          <w:rFonts w:hint="eastAsia" w:ascii="仿宋" w:hAnsi="仿宋" w:eastAsia="仿宋" w:cs="仿宋"/>
          <w:b w:val="0"/>
          <w:bCs/>
          <w:kern w:val="0"/>
          <w:sz w:val="32"/>
          <w:szCs w:val="32"/>
          <w:lang w:val="en-US" w:eastAsia="zh-CN"/>
        </w:rPr>
        <w:t>妇女</w:t>
      </w:r>
      <w:r>
        <w:rPr>
          <w:rFonts w:hint="eastAsia" w:ascii="仿宋" w:hAnsi="仿宋" w:eastAsia="仿宋" w:cs="仿宋"/>
          <w:b w:val="0"/>
          <w:bCs/>
          <w:kern w:val="0"/>
          <w:sz w:val="32"/>
          <w:szCs w:val="32"/>
        </w:rPr>
        <w:t>占</w:t>
      </w:r>
      <w:r>
        <w:rPr>
          <w:rFonts w:hint="eastAsia" w:ascii="仿宋" w:hAnsi="仿宋" w:eastAsia="仿宋" w:cs="仿宋"/>
          <w:b w:val="0"/>
          <w:bCs/>
          <w:kern w:val="0"/>
          <w:sz w:val="32"/>
          <w:szCs w:val="32"/>
          <w:lang w:val="en-US" w:eastAsia="zh-CN"/>
        </w:rPr>
        <w:t>比</w:t>
      </w:r>
      <w:r>
        <w:rPr>
          <w:rFonts w:hint="eastAsia" w:ascii="仿宋" w:hAnsi="仿宋" w:eastAsia="仿宋" w:cs="仿宋"/>
          <w:b w:val="0"/>
          <w:bCs/>
          <w:kern w:val="0"/>
          <w:sz w:val="32"/>
          <w:szCs w:val="32"/>
        </w:rPr>
        <w:t>50%），开展大田作物栽培、田间管理等知识培训。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14:textFill>
            <w14:solidFill>
              <w14:schemeClr w14:val="tx1"/>
            </w14:solidFill>
          </w14:textFill>
        </w:rPr>
        <w:t>②农业托管服务培训</w:t>
      </w:r>
      <w:r>
        <w:rPr>
          <w:rFonts w:hint="eastAsia" w:ascii="仿宋" w:hAnsi="仿宋" w:eastAsia="仿宋" w:cs="仿宋"/>
          <w:b w:val="0"/>
          <w:bCs/>
          <w:color w:val="000000" w:themeColor="text1"/>
          <w:kern w:val="0"/>
          <w:sz w:val="32"/>
          <w:szCs w:val="32"/>
          <w14:textFill>
            <w14:solidFill>
              <w14:schemeClr w14:val="tx1"/>
            </w14:solidFill>
          </w14:textFill>
        </w:rPr>
        <w:t>50人</w:t>
      </w:r>
      <w:r>
        <w:rPr>
          <w:rFonts w:hint="eastAsia" w:ascii="仿宋" w:hAnsi="仿宋" w:eastAsia="仿宋" w:cs="仿宋"/>
          <w:b w:val="0"/>
          <w:bCs/>
          <w:color w:val="000000" w:themeColor="text1"/>
          <w:kern w:val="0"/>
          <w:sz w:val="32"/>
          <w:szCs w:val="32"/>
          <w:lang w:eastAsia="zh-CN"/>
          <w14:textFill>
            <w14:solidFill>
              <w14:schemeClr w14:val="tx1"/>
            </w14:solidFill>
          </w14:textFill>
        </w:rPr>
        <w:t>。</w:t>
      </w:r>
      <w:r>
        <w:rPr>
          <w:rFonts w:hint="eastAsia" w:ascii="仿宋" w:hAnsi="仿宋" w:eastAsia="仿宋" w:cs="仿宋"/>
          <w:b w:val="0"/>
          <w:bCs/>
          <w:color w:val="000000" w:themeColor="text1"/>
          <w:kern w:val="0"/>
          <w:sz w:val="32"/>
          <w:szCs w:val="32"/>
          <w14:textFill>
            <w14:solidFill>
              <w14:schemeClr w14:val="tx1"/>
            </w14:solidFill>
          </w14:textFill>
        </w:rPr>
        <w:t>遴选各乡镇</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农业合作社、农机</w:t>
      </w:r>
      <w:r>
        <w:rPr>
          <w:rFonts w:hint="eastAsia" w:ascii="仿宋" w:hAnsi="仿宋" w:eastAsia="仿宋" w:cs="仿宋"/>
          <w:b w:val="0"/>
          <w:bCs/>
          <w:color w:val="000000" w:themeColor="text1"/>
          <w:kern w:val="0"/>
          <w:sz w:val="32"/>
          <w:szCs w:val="32"/>
          <w14:textFill>
            <w14:solidFill>
              <w14:schemeClr w14:val="tx1"/>
            </w14:solidFill>
          </w14:textFill>
        </w:rPr>
        <w:t>大户</w:t>
      </w:r>
      <w:r>
        <w:rPr>
          <w:rFonts w:hint="eastAsia" w:ascii="仿宋" w:hAnsi="仿宋" w:eastAsia="仿宋" w:cs="仿宋"/>
          <w:b w:val="0"/>
          <w:bCs/>
          <w:color w:val="000000" w:themeColor="text1"/>
          <w:kern w:val="0"/>
          <w:sz w:val="32"/>
          <w:szCs w:val="32"/>
          <w:lang w:eastAsia="zh-CN"/>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农作物统防统治服务队</w:t>
      </w:r>
      <w:r>
        <w:rPr>
          <w:rFonts w:hint="eastAsia" w:ascii="仿宋" w:hAnsi="仿宋" w:eastAsia="仿宋" w:cs="仿宋"/>
          <w:b w:val="0"/>
          <w:bCs/>
          <w:color w:val="000000" w:themeColor="text1"/>
          <w:kern w:val="0"/>
          <w:sz w:val="32"/>
          <w:szCs w:val="32"/>
          <w14:textFill>
            <w14:solidFill>
              <w14:schemeClr w14:val="tx1"/>
            </w14:solidFill>
          </w14:textFill>
        </w:rPr>
        <w:t>及</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部分</w:t>
      </w:r>
      <w:r>
        <w:rPr>
          <w:rFonts w:hint="eastAsia" w:ascii="仿宋" w:hAnsi="仿宋" w:eastAsia="仿宋" w:cs="仿宋"/>
          <w:b w:val="0"/>
          <w:bCs/>
          <w:color w:val="000000" w:themeColor="text1"/>
          <w:kern w:val="0"/>
          <w:sz w:val="32"/>
          <w:szCs w:val="32"/>
          <w14:textFill>
            <w14:solidFill>
              <w14:schemeClr w14:val="tx1"/>
            </w14:solidFill>
          </w14:textFill>
        </w:rPr>
        <w:t>科技示范户50名，开展农户和新型经营主体</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农业机械服务、</w:t>
      </w:r>
      <w:r>
        <w:rPr>
          <w:rFonts w:hint="eastAsia" w:ascii="仿宋" w:hAnsi="仿宋" w:eastAsia="仿宋" w:cs="仿宋"/>
          <w:b w:val="0"/>
          <w:bCs/>
          <w:color w:val="000000" w:themeColor="text1"/>
          <w:kern w:val="0"/>
          <w:sz w:val="32"/>
          <w:szCs w:val="32"/>
          <w14:textFill>
            <w14:solidFill>
              <w14:schemeClr w14:val="tx1"/>
            </w14:solidFill>
          </w14:textFill>
        </w:rPr>
        <w:t>深耕深松、工厂化育秧、烘</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干</w:t>
      </w:r>
      <w:r>
        <w:rPr>
          <w:rFonts w:hint="eastAsia" w:ascii="仿宋" w:hAnsi="仿宋" w:eastAsia="仿宋" w:cs="仿宋"/>
          <w:b w:val="0"/>
          <w:bCs/>
          <w:color w:val="000000" w:themeColor="text1"/>
          <w:kern w:val="0"/>
          <w:sz w:val="32"/>
          <w:szCs w:val="32"/>
          <w14:textFill>
            <w14:solidFill>
              <w14:schemeClr w14:val="tx1"/>
            </w14:solidFill>
          </w14:textFill>
        </w:rPr>
        <w:t>仓储、统防统治、秸秆还田、地膜回收等关键作业环节培训。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lang w:eastAsia="zh-CN"/>
        </w:rPr>
      </w:pPr>
      <w:r>
        <w:rPr>
          <w:rFonts w:hint="eastAsia" w:ascii="仿宋" w:hAnsi="仿宋" w:eastAsia="仿宋" w:cs="仿宋"/>
          <w:b w:val="0"/>
          <w:bCs/>
          <w:color w:val="000000" w:themeColor="text1"/>
          <w:kern w:val="0"/>
          <w:sz w:val="32"/>
          <w:szCs w:val="32"/>
          <w:lang w:eastAsia="zh-CN"/>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3</w:t>
      </w:r>
      <w:r>
        <w:rPr>
          <w:rFonts w:hint="eastAsia" w:ascii="仿宋" w:hAnsi="仿宋" w:eastAsia="仿宋" w:cs="仿宋"/>
          <w:b w:val="0"/>
          <w:bCs/>
          <w:color w:val="000000" w:themeColor="text1"/>
          <w:kern w:val="0"/>
          <w:sz w:val="32"/>
          <w:szCs w:val="32"/>
          <w:lang w:eastAsia="zh-CN"/>
          <w14:textFill>
            <w14:solidFill>
              <w14:schemeClr w14:val="tx1"/>
            </w14:solidFill>
          </w14:textFill>
        </w:rPr>
        <w:t>）</w:t>
      </w:r>
      <w:r>
        <w:rPr>
          <w:rFonts w:hint="eastAsia" w:ascii="仿宋" w:hAnsi="仿宋" w:eastAsia="仿宋" w:cs="仿宋"/>
          <w:b w:val="0"/>
          <w:bCs/>
          <w:kern w:val="0"/>
          <w:sz w:val="32"/>
          <w:szCs w:val="32"/>
        </w:rPr>
        <w:t>专业技能型培训</w:t>
      </w:r>
      <w:r>
        <w:rPr>
          <w:rFonts w:hint="eastAsia" w:ascii="仿宋" w:hAnsi="仿宋" w:eastAsia="仿宋" w:cs="仿宋"/>
          <w:b w:val="0"/>
          <w:bCs/>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kern w:val="0"/>
          <w:sz w:val="32"/>
          <w:szCs w:val="32"/>
        </w:rPr>
      </w:pPr>
      <w:r>
        <w:rPr>
          <w:rFonts w:hint="eastAsia" w:ascii="仿宋" w:hAnsi="仿宋" w:eastAsia="仿宋" w:cs="仿宋"/>
          <w:b w:val="0"/>
          <w:bCs/>
          <w:kern w:val="0"/>
          <w:sz w:val="32"/>
          <w:szCs w:val="32"/>
        </w:rPr>
        <w:t>①病虫害绿色防控及无害化防治技术培训50</w:t>
      </w:r>
      <w:r>
        <w:rPr>
          <w:rFonts w:hint="eastAsia" w:ascii="仿宋" w:hAnsi="仿宋" w:eastAsia="仿宋" w:cs="仿宋"/>
          <w:b w:val="0"/>
          <w:bCs/>
          <w:kern w:val="0"/>
          <w:sz w:val="32"/>
          <w:szCs w:val="32"/>
          <w:lang w:val="en-US" w:eastAsia="zh-CN"/>
        </w:rPr>
        <w:t>人。</w:t>
      </w:r>
      <w:r>
        <w:rPr>
          <w:rFonts w:hint="eastAsia" w:ascii="仿宋" w:hAnsi="仿宋" w:eastAsia="仿宋" w:cs="仿宋"/>
          <w:b w:val="0"/>
          <w:bCs/>
          <w:kern w:val="0"/>
          <w:sz w:val="32"/>
          <w:szCs w:val="32"/>
        </w:rPr>
        <w:t>遴选各乡镇设施蔬菜、露天蔬菜及果品生产经营户、科技示范户50名（</w:t>
      </w:r>
      <w:r>
        <w:rPr>
          <w:rFonts w:hint="eastAsia" w:ascii="仿宋" w:hAnsi="仿宋" w:eastAsia="仿宋" w:cs="仿宋"/>
          <w:b w:val="0"/>
          <w:bCs/>
          <w:kern w:val="0"/>
          <w:sz w:val="32"/>
          <w:szCs w:val="32"/>
          <w:lang w:val="en-US" w:eastAsia="zh-CN"/>
        </w:rPr>
        <w:t>妇女</w:t>
      </w:r>
      <w:r>
        <w:rPr>
          <w:rFonts w:hint="eastAsia" w:ascii="仿宋" w:hAnsi="仿宋" w:eastAsia="仿宋" w:cs="仿宋"/>
          <w:b w:val="0"/>
          <w:bCs/>
          <w:kern w:val="0"/>
          <w:sz w:val="32"/>
          <w:szCs w:val="32"/>
        </w:rPr>
        <w:t>占</w:t>
      </w:r>
      <w:r>
        <w:rPr>
          <w:rFonts w:hint="eastAsia" w:ascii="仿宋" w:hAnsi="仿宋" w:eastAsia="仿宋" w:cs="仿宋"/>
          <w:b w:val="0"/>
          <w:bCs/>
          <w:kern w:val="0"/>
          <w:sz w:val="32"/>
          <w:szCs w:val="32"/>
          <w:lang w:val="en-US" w:eastAsia="zh-CN"/>
        </w:rPr>
        <w:t>比</w:t>
      </w:r>
      <w:r>
        <w:rPr>
          <w:rFonts w:hint="eastAsia" w:ascii="仿宋" w:hAnsi="仿宋" w:eastAsia="仿宋" w:cs="仿宋"/>
          <w:b w:val="0"/>
          <w:bCs/>
          <w:kern w:val="0"/>
          <w:sz w:val="32"/>
          <w:szCs w:val="32"/>
        </w:rPr>
        <w:t>50%）</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开展病虫害绿色防控及无害化防治知识培训。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生产经营</w:t>
      </w:r>
      <w:r>
        <w:rPr>
          <w:rFonts w:hint="eastAsia" w:ascii="仿宋" w:hAnsi="仿宋" w:eastAsia="仿宋" w:cs="仿宋"/>
          <w:b w:val="0"/>
          <w:bCs/>
          <w:color w:val="000000"/>
          <w:kern w:val="0"/>
          <w:sz w:val="32"/>
          <w:szCs w:val="32"/>
          <w:lang w:eastAsia="zh-CN"/>
        </w:rPr>
        <w:t>型</w:t>
      </w:r>
      <w:r>
        <w:rPr>
          <w:rFonts w:hint="eastAsia" w:ascii="仿宋" w:hAnsi="仿宋" w:eastAsia="仿宋" w:cs="仿宋"/>
          <w:b w:val="0"/>
          <w:bCs/>
          <w:color w:val="000000"/>
          <w:kern w:val="0"/>
          <w:sz w:val="32"/>
          <w:szCs w:val="32"/>
          <w:lang w:val="en-US" w:eastAsia="zh-CN"/>
        </w:rPr>
        <w:t>培训每期共10天，其中：理论教学5天40课时，现场实训5天40学时，跟踪服务及后续产业指导40课时，共计120课时。专业服务型</w:t>
      </w:r>
      <w:r>
        <w:rPr>
          <w:rFonts w:hint="eastAsia" w:ascii="仿宋" w:hAnsi="仿宋" w:eastAsia="仿宋" w:cs="仿宋"/>
          <w:b w:val="0"/>
          <w:bCs/>
          <w:color w:val="000000"/>
          <w:kern w:val="0"/>
          <w:sz w:val="32"/>
          <w:szCs w:val="32"/>
        </w:rPr>
        <w:t>按照不少于一个产业周期，做好课堂教学、实践性教学、信息系统录入及评价、跟踪服务和政策扶持等全过程的培训。</w:t>
      </w:r>
      <w:r>
        <w:rPr>
          <w:rFonts w:hint="eastAsia" w:ascii="仿宋" w:hAnsi="仿宋" w:eastAsia="仿宋" w:cs="仿宋"/>
          <w:b w:val="0"/>
          <w:color w:val="000000"/>
          <w:kern w:val="0"/>
          <w:sz w:val="32"/>
          <w:szCs w:val="32"/>
          <w:lang w:eastAsia="zh-CN"/>
        </w:rPr>
        <w:t>理论教学</w:t>
      </w:r>
      <w:r>
        <w:rPr>
          <w:rFonts w:hint="eastAsia" w:ascii="仿宋" w:hAnsi="仿宋" w:eastAsia="仿宋" w:cs="仿宋"/>
          <w:b w:val="0"/>
          <w:color w:val="000000"/>
          <w:kern w:val="0"/>
          <w:sz w:val="32"/>
          <w:szCs w:val="32"/>
          <w:lang w:val="en-US" w:eastAsia="zh-CN"/>
        </w:rPr>
        <w:t>经政府采购后，委托第三方开展培训。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b w:val="0"/>
          <w:bCs/>
          <w:color w:val="auto"/>
          <w:sz w:val="32"/>
          <w:szCs w:val="32"/>
        </w:rPr>
        <w:t>202</w:t>
      </w:r>
      <w:r>
        <w:rPr>
          <w:rFonts w:hint="eastAsia" w:ascii="仿宋" w:hAnsi="仿宋" w:eastAsia="仿宋" w:cs="仿宋"/>
          <w:b w:val="0"/>
          <w:bCs/>
          <w:color w:val="auto"/>
          <w:sz w:val="32"/>
          <w:szCs w:val="32"/>
          <w:lang w:val="en-US" w:eastAsia="zh-CN"/>
        </w:rPr>
        <w:t>1年4</w:t>
      </w:r>
      <w:r>
        <w:rPr>
          <w:rFonts w:hint="eastAsia" w:ascii="仿宋" w:hAnsi="仿宋" w:eastAsia="仿宋" w:cs="仿宋"/>
          <w:b w:val="0"/>
          <w:bCs/>
          <w:color w:val="auto"/>
          <w:sz w:val="32"/>
          <w:szCs w:val="32"/>
        </w:rPr>
        <w:t>月—202</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3、新型经营主体与合作社发展扶持省级示范社建设项目：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建设地点：</w:t>
      </w:r>
      <w:r>
        <w:rPr>
          <w:rFonts w:hint="eastAsia" w:ascii="仿宋" w:hAnsi="仿宋" w:eastAsia="仿宋" w:cs="仿宋"/>
          <w:sz w:val="32"/>
          <w:szCs w:val="32"/>
        </w:rPr>
        <w:t>河东乡麻巴村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sz w:val="32"/>
          <w:szCs w:val="32"/>
        </w:rPr>
        <w:t>贵德县旺角种养专业合作社</w:t>
      </w:r>
      <w:r>
        <w:rPr>
          <w:rFonts w:hint="eastAsia" w:ascii="仿宋" w:hAnsi="仿宋" w:eastAsia="仿宋" w:cs="仿宋"/>
          <w:sz w:val="32"/>
          <w:szCs w:val="32"/>
          <w:lang w:val="en-US" w:eastAsia="zh-CN"/>
        </w:rPr>
        <w:t>实施，</w:t>
      </w:r>
      <w:r>
        <w:rPr>
          <w:rFonts w:hint="eastAsia" w:ascii="仿宋" w:hAnsi="仿宋" w:eastAsia="仿宋" w:cs="仿宋"/>
          <w:sz w:val="32"/>
          <w:szCs w:val="32"/>
        </w:rPr>
        <w:t>建设电力线路</w:t>
      </w:r>
      <w:r>
        <w:rPr>
          <w:rFonts w:hint="eastAsia" w:ascii="仿宋" w:hAnsi="仿宋" w:eastAsia="仿宋" w:cs="仿宋"/>
          <w:sz w:val="32"/>
          <w:szCs w:val="32"/>
          <w:lang w:val="en-US" w:eastAsia="zh-CN"/>
        </w:rPr>
        <w:t>4</w:t>
      </w:r>
      <w:r>
        <w:rPr>
          <w:rFonts w:hint="eastAsia" w:ascii="仿宋" w:hAnsi="仿宋" w:eastAsia="仿宋" w:cs="仿宋"/>
          <w:sz w:val="32"/>
          <w:szCs w:val="32"/>
        </w:rPr>
        <w:t>km</w:t>
      </w:r>
      <w:r>
        <w:rPr>
          <w:rFonts w:hint="eastAsia" w:ascii="仿宋" w:hAnsi="仿宋" w:eastAsia="仿宋" w:cs="仿宋"/>
          <w:sz w:val="32"/>
          <w:szCs w:val="32"/>
          <w:lang w:eastAsia="zh-CN"/>
        </w:rPr>
        <w:t>；</w:t>
      </w:r>
      <w:r>
        <w:rPr>
          <w:rFonts w:hint="eastAsia" w:ascii="仿宋" w:hAnsi="仿宋" w:eastAsia="仿宋" w:cs="仿宋"/>
          <w:sz w:val="32"/>
          <w:szCs w:val="32"/>
        </w:rPr>
        <w:t>购置水泥漏粪板（3m×0.6m）480</w:t>
      </w:r>
      <w:r>
        <w:rPr>
          <w:rFonts w:hint="eastAsia" w:ascii="仿宋" w:hAnsi="仿宋" w:eastAsia="仿宋" w:cs="仿宋"/>
          <w:sz w:val="32"/>
          <w:szCs w:val="32"/>
          <w:lang w:val="en-US" w:eastAsia="zh-CN"/>
        </w:rPr>
        <w:t>片，</w:t>
      </w:r>
      <w:r>
        <w:rPr>
          <w:rFonts w:hint="eastAsia" w:ascii="仿宋" w:hAnsi="仿宋" w:eastAsia="仿宋" w:cs="仿宋"/>
          <w:sz w:val="32"/>
          <w:szCs w:val="32"/>
          <w:vertAlign w:val="baseline"/>
        </w:rPr>
        <w:t>每块承重1.7吨</w:t>
      </w:r>
      <w:r>
        <w:rPr>
          <w:rFonts w:hint="eastAsia" w:ascii="仿宋" w:hAnsi="仿宋" w:eastAsia="仿宋" w:cs="仿宋"/>
          <w:sz w:val="32"/>
          <w:szCs w:val="32"/>
          <w:lang w:val="en-US" w:eastAsia="zh-CN"/>
        </w:rPr>
        <w:t>；</w:t>
      </w:r>
      <w:r>
        <w:rPr>
          <w:rFonts w:hint="eastAsia" w:ascii="仿宋" w:hAnsi="仿宋" w:eastAsia="仿宋" w:cs="仿宋"/>
          <w:sz w:val="32"/>
          <w:szCs w:val="32"/>
        </w:rPr>
        <w:t>大风机</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val="en-US" w:eastAsia="zh-CN"/>
        </w:rPr>
        <w:t>电机</w:t>
      </w:r>
      <w:r>
        <w:rPr>
          <w:rFonts w:hint="eastAsia" w:ascii="仿宋" w:hAnsi="仿宋" w:eastAsia="仿宋" w:cs="仿宋"/>
          <w:sz w:val="32"/>
          <w:szCs w:val="32"/>
        </w:rPr>
        <w:t>功率1.1</w:t>
      </w:r>
      <w:r>
        <w:rPr>
          <w:rFonts w:hint="eastAsia" w:ascii="仿宋" w:hAnsi="仿宋" w:eastAsia="仿宋" w:cs="仿宋"/>
          <w:sz w:val="32"/>
          <w:szCs w:val="32"/>
          <w:lang w:val="en-US" w:eastAsia="zh-CN"/>
        </w:rPr>
        <w:t>kw</w:t>
      </w:r>
      <w:r>
        <w:rPr>
          <w:rFonts w:hint="eastAsia" w:ascii="仿宋" w:hAnsi="仿宋" w:eastAsia="仿宋" w:cs="仿宋"/>
          <w:sz w:val="32"/>
          <w:szCs w:val="32"/>
          <w:lang w:eastAsia="zh-CN"/>
        </w:rPr>
        <w:t>）</w:t>
      </w:r>
      <w:r>
        <w:rPr>
          <w:rFonts w:hint="eastAsia" w:ascii="仿宋" w:hAnsi="仿宋" w:eastAsia="仿宋" w:cs="仿宋"/>
          <w:sz w:val="32"/>
          <w:szCs w:val="32"/>
        </w:rPr>
        <w:t>6台、小风机</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val="en-US" w:eastAsia="zh-CN"/>
        </w:rPr>
        <w:t>电机</w:t>
      </w:r>
      <w:r>
        <w:rPr>
          <w:rFonts w:hint="eastAsia" w:ascii="仿宋" w:hAnsi="仿宋" w:eastAsia="仿宋" w:cs="仿宋"/>
          <w:sz w:val="32"/>
          <w:szCs w:val="32"/>
          <w:vertAlign w:val="baseline"/>
        </w:rPr>
        <w:t>功率0.55</w:t>
      </w:r>
      <w:r>
        <w:rPr>
          <w:rFonts w:hint="eastAsia" w:ascii="仿宋" w:hAnsi="仿宋" w:eastAsia="仿宋" w:cs="仿宋"/>
          <w:sz w:val="32"/>
          <w:szCs w:val="32"/>
          <w:vertAlign w:val="baseline"/>
          <w:lang w:val="en-US" w:eastAsia="zh-CN"/>
        </w:rPr>
        <w:t>kw</w:t>
      </w:r>
      <w:r>
        <w:rPr>
          <w:rFonts w:hint="eastAsia" w:ascii="仿宋" w:hAnsi="仿宋" w:eastAsia="仿宋" w:cs="仿宋"/>
          <w:sz w:val="32"/>
          <w:szCs w:val="32"/>
          <w:lang w:eastAsia="zh-CN"/>
        </w:rPr>
        <w:t>）</w:t>
      </w:r>
      <w:r>
        <w:rPr>
          <w:rFonts w:hint="eastAsia" w:ascii="仿宋" w:hAnsi="仿宋" w:eastAsia="仿宋" w:cs="仿宋"/>
          <w:sz w:val="32"/>
          <w:szCs w:val="32"/>
        </w:rPr>
        <w:t>6台</w:t>
      </w:r>
      <w:r>
        <w:rPr>
          <w:rFonts w:hint="eastAsia" w:ascii="仿宋" w:hAnsi="仿宋" w:eastAsia="仿宋" w:cs="仿宋"/>
          <w:sz w:val="32"/>
          <w:szCs w:val="32"/>
          <w:lang w:eastAsia="zh-CN"/>
        </w:rPr>
        <w:t>；</w:t>
      </w:r>
      <w:r>
        <w:rPr>
          <w:rFonts w:hint="eastAsia" w:ascii="仿宋" w:hAnsi="仿宋" w:eastAsia="仿宋" w:cs="仿宋"/>
          <w:sz w:val="32"/>
          <w:szCs w:val="32"/>
        </w:rPr>
        <w:t>不锈钢刮粪机组</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val="en-US" w:eastAsia="zh-CN"/>
        </w:rPr>
        <w:t>电机</w:t>
      </w:r>
      <w:r>
        <w:rPr>
          <w:rFonts w:hint="eastAsia" w:ascii="仿宋" w:hAnsi="仿宋" w:eastAsia="仿宋" w:cs="仿宋"/>
          <w:sz w:val="32"/>
          <w:szCs w:val="32"/>
          <w:vertAlign w:val="baseline"/>
        </w:rPr>
        <w:t>功率2.2</w:t>
      </w:r>
      <w:r>
        <w:rPr>
          <w:rFonts w:hint="eastAsia" w:ascii="仿宋" w:hAnsi="仿宋" w:eastAsia="仿宋" w:cs="仿宋"/>
          <w:sz w:val="32"/>
          <w:szCs w:val="32"/>
          <w:vertAlign w:val="baseline"/>
          <w:lang w:val="en-US" w:eastAsia="zh-CN"/>
        </w:rPr>
        <w:t>kw</w:t>
      </w:r>
      <w:r>
        <w:rPr>
          <w:rFonts w:hint="eastAsia" w:ascii="仿宋" w:hAnsi="仿宋" w:eastAsia="仿宋" w:cs="仿宋"/>
          <w:sz w:val="32"/>
          <w:szCs w:val="32"/>
          <w:vertAlign w:val="baseline"/>
        </w:rPr>
        <w:t>，钢板材质201不锈钢</w:t>
      </w:r>
      <w:r>
        <w:rPr>
          <w:rFonts w:hint="eastAsia" w:ascii="仿宋" w:hAnsi="仿宋" w:eastAsia="仿宋" w:cs="仿宋"/>
          <w:sz w:val="32"/>
          <w:szCs w:val="32"/>
          <w:lang w:eastAsia="zh-CN"/>
        </w:rPr>
        <w:t>）</w:t>
      </w:r>
      <w:r>
        <w:rPr>
          <w:rFonts w:hint="eastAsia" w:ascii="仿宋" w:hAnsi="仿宋" w:eastAsia="仿宋" w:cs="仿宋"/>
          <w:sz w:val="32"/>
          <w:szCs w:val="32"/>
        </w:rPr>
        <w:t>3套、定位栏（2.2m×0.65m</w:t>
      </w:r>
      <w:r>
        <w:rPr>
          <w:rFonts w:hint="eastAsia" w:ascii="仿宋" w:hAnsi="仿宋" w:eastAsia="仿宋" w:cs="仿宋"/>
          <w:sz w:val="32"/>
          <w:szCs w:val="32"/>
          <w:lang w:eastAsia="zh-CN"/>
        </w:rPr>
        <w:t>，</w:t>
      </w:r>
      <w:r>
        <w:rPr>
          <w:rFonts w:hint="eastAsia" w:ascii="仿宋" w:hAnsi="仿宋" w:eastAsia="仿宋" w:cs="仿宋"/>
          <w:sz w:val="32"/>
          <w:szCs w:val="32"/>
          <w:vertAlign w:val="baseline"/>
          <w:lang w:eastAsia="zh-CN"/>
        </w:rPr>
        <w:t>不锈钢材</w:t>
      </w:r>
      <w:r>
        <w:rPr>
          <w:rFonts w:hint="eastAsia" w:ascii="仿宋" w:hAnsi="仿宋" w:eastAsia="仿宋" w:cs="仿宋"/>
          <w:sz w:val="32"/>
          <w:szCs w:val="32"/>
        </w:rPr>
        <w:t>）70</w:t>
      </w:r>
      <w:r>
        <w:rPr>
          <w:rFonts w:hint="eastAsia" w:ascii="仿宋" w:hAnsi="仿宋" w:eastAsia="仿宋" w:cs="仿宋"/>
          <w:sz w:val="32"/>
          <w:szCs w:val="32"/>
          <w:lang w:val="en-US" w:eastAsia="zh-CN"/>
        </w:rPr>
        <w:t>组</w:t>
      </w:r>
      <w:r>
        <w:rPr>
          <w:rFonts w:hint="eastAsia" w:ascii="仿宋" w:hAnsi="仿宋" w:eastAsia="仿宋" w:cs="仿宋"/>
          <w:sz w:val="32"/>
          <w:szCs w:val="32"/>
        </w:rPr>
        <w:t>、环境控制器6套、监控一套（摄像头20个）。</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贵德县农村牧区合作经济经营服务站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z w:val="32"/>
          <w:szCs w:val="32"/>
          <w:lang w:eastAsia="zh-CN"/>
        </w:rPr>
        <w:t>新型经营主体与合作社发展扶持家庭农牧场建设项目：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建设地点：</w:t>
      </w:r>
      <w:r>
        <w:rPr>
          <w:rFonts w:hint="eastAsia" w:ascii="仿宋" w:hAnsi="仿宋" w:eastAsia="仿宋" w:cs="仿宋"/>
          <w:sz w:val="32"/>
          <w:szCs w:val="32"/>
        </w:rPr>
        <w:t>拉西瓦镇豆后浪村</w:t>
      </w:r>
      <w:r>
        <w:rPr>
          <w:rFonts w:hint="eastAsia" w:ascii="仿宋" w:hAnsi="仿宋" w:eastAsia="仿宋" w:cs="仿宋"/>
          <w:sz w:val="32"/>
          <w:szCs w:val="32"/>
          <w:lang w:eastAsia="zh-CN"/>
        </w:rPr>
        <w:t>，</w:t>
      </w:r>
      <w:r>
        <w:rPr>
          <w:rFonts w:hint="eastAsia" w:ascii="仿宋" w:hAnsi="仿宋" w:eastAsia="仿宋" w:cs="仿宋"/>
          <w:sz w:val="32"/>
          <w:szCs w:val="32"/>
        </w:rPr>
        <w:t>河西镇江仓麻村、木干村</w:t>
      </w:r>
      <w:r>
        <w:rPr>
          <w:rFonts w:hint="eastAsia" w:ascii="仿宋" w:hAnsi="仿宋" w:eastAsia="仿宋" w:cs="仿宋"/>
          <w:sz w:val="32"/>
          <w:szCs w:val="32"/>
          <w:lang w:eastAsia="zh-CN"/>
        </w:rPr>
        <w:t>，</w:t>
      </w:r>
      <w:r>
        <w:rPr>
          <w:rFonts w:hint="eastAsia" w:ascii="仿宋" w:hAnsi="仿宋" w:eastAsia="仿宋" w:cs="仿宋"/>
          <w:sz w:val="32"/>
          <w:szCs w:val="32"/>
        </w:rPr>
        <w:t>常牧镇达尕羊村、下岗查村、豆后漏村、干果羊村、新建坪村、刚察贡麻村、下兰角、拉德村、豆后漏村、达隆村</w:t>
      </w:r>
      <w:r>
        <w:rPr>
          <w:rFonts w:hint="eastAsia" w:ascii="仿宋" w:hAnsi="仿宋" w:eastAsia="仿宋" w:cs="仿宋"/>
          <w:sz w:val="32"/>
          <w:szCs w:val="32"/>
          <w:lang w:eastAsia="zh-CN"/>
        </w:rPr>
        <w:t>，</w:t>
      </w:r>
      <w:r>
        <w:rPr>
          <w:rFonts w:hint="eastAsia" w:ascii="仿宋" w:hAnsi="仿宋" w:eastAsia="仿宋" w:cs="仿宋"/>
          <w:sz w:val="32"/>
          <w:szCs w:val="32"/>
        </w:rPr>
        <w:t>河东乡沙柳湾村、王屯村、麻巴村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扶持20个家庭农牧场，共计购置双排运输车（1.5L）3辆、（1.8L）17辆，完成每个家庭农牧场2021年度财务委托管理；分别是：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贵德县拉西瓦镇桑杰加家庭牧场</w:t>
      </w:r>
      <w:r>
        <w:rPr>
          <w:rFonts w:hint="eastAsia" w:ascii="仿宋" w:hAnsi="仿宋" w:eastAsia="仿宋" w:cs="仿宋"/>
          <w:sz w:val="32"/>
          <w:szCs w:val="32"/>
          <w:lang w:eastAsia="zh-CN"/>
        </w:rPr>
        <w:t>（</w:t>
      </w:r>
      <w:r>
        <w:rPr>
          <w:rFonts w:hint="eastAsia" w:ascii="仿宋" w:hAnsi="仿宋" w:eastAsia="仿宋" w:cs="仿宋"/>
          <w:sz w:val="32"/>
          <w:szCs w:val="32"/>
        </w:rPr>
        <w:t>拉西瓦镇豆后浪村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贵德县顿珠家庭牧场</w:t>
      </w:r>
      <w:r>
        <w:rPr>
          <w:rFonts w:hint="eastAsia" w:ascii="仿宋" w:hAnsi="仿宋" w:eastAsia="仿宋" w:cs="仿宋"/>
          <w:sz w:val="32"/>
          <w:szCs w:val="32"/>
          <w:lang w:eastAsia="zh-CN"/>
        </w:rPr>
        <w:t>（</w:t>
      </w:r>
      <w:r>
        <w:rPr>
          <w:rFonts w:hint="eastAsia" w:ascii="仿宋" w:hAnsi="仿宋" w:eastAsia="仿宋" w:cs="仿宋"/>
          <w:sz w:val="32"/>
          <w:szCs w:val="32"/>
        </w:rPr>
        <w:t>河西镇江仓麻村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贵德县李毛家庭牧场</w:t>
      </w:r>
      <w:r>
        <w:rPr>
          <w:rFonts w:hint="eastAsia" w:ascii="仿宋" w:hAnsi="仿宋" w:eastAsia="仿宋" w:cs="仿宋"/>
          <w:sz w:val="32"/>
          <w:szCs w:val="32"/>
          <w:lang w:eastAsia="zh-CN"/>
        </w:rPr>
        <w:t>（</w:t>
      </w:r>
      <w:r>
        <w:rPr>
          <w:rFonts w:hint="eastAsia" w:ascii="仿宋" w:hAnsi="仿宋" w:eastAsia="仿宋" w:cs="仿宋"/>
          <w:sz w:val="32"/>
          <w:szCs w:val="32"/>
        </w:rPr>
        <w:t>常牧镇达尕羊村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贵德县斗改本家庭牧场</w:t>
      </w:r>
      <w:r>
        <w:rPr>
          <w:rFonts w:hint="eastAsia" w:ascii="仿宋" w:hAnsi="仿宋" w:eastAsia="仿宋" w:cs="仿宋"/>
          <w:sz w:val="32"/>
          <w:szCs w:val="32"/>
          <w:lang w:eastAsia="zh-CN"/>
        </w:rPr>
        <w:t>（</w:t>
      </w:r>
      <w:r>
        <w:rPr>
          <w:rFonts w:hint="eastAsia" w:ascii="仿宋" w:hAnsi="仿宋" w:eastAsia="仿宋" w:cs="仿宋"/>
          <w:sz w:val="32"/>
          <w:szCs w:val="32"/>
        </w:rPr>
        <w:t>常牧镇下岗查村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贵德县尕藏加家庭牧场</w:t>
      </w:r>
      <w:r>
        <w:rPr>
          <w:rFonts w:hint="eastAsia" w:ascii="仿宋" w:hAnsi="仿宋" w:eastAsia="仿宋" w:cs="仿宋"/>
          <w:sz w:val="32"/>
          <w:szCs w:val="32"/>
          <w:lang w:eastAsia="zh-CN"/>
        </w:rPr>
        <w:t>（</w:t>
      </w:r>
      <w:r>
        <w:rPr>
          <w:rFonts w:hint="eastAsia" w:ascii="仿宋" w:hAnsi="仿宋" w:eastAsia="仿宋" w:cs="仿宋"/>
          <w:sz w:val="32"/>
          <w:szCs w:val="32"/>
        </w:rPr>
        <w:t>常牧镇豆后漏村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贵德县才毛家庭牧场</w:t>
      </w:r>
      <w:r>
        <w:rPr>
          <w:rFonts w:hint="eastAsia" w:ascii="仿宋" w:hAnsi="仿宋" w:eastAsia="仿宋" w:cs="仿宋"/>
          <w:sz w:val="32"/>
          <w:szCs w:val="32"/>
          <w:lang w:eastAsia="zh-CN"/>
        </w:rPr>
        <w:t>（</w:t>
      </w:r>
      <w:r>
        <w:rPr>
          <w:rFonts w:hint="eastAsia" w:ascii="仿宋" w:hAnsi="仿宋" w:eastAsia="仿宋" w:cs="仿宋"/>
          <w:sz w:val="32"/>
          <w:szCs w:val="32"/>
        </w:rPr>
        <w:t>常牧镇干果羊村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贵德县生祥家庭牧场</w:t>
      </w:r>
      <w:r>
        <w:rPr>
          <w:rFonts w:hint="eastAsia" w:ascii="仿宋" w:hAnsi="仿宋" w:eastAsia="仿宋" w:cs="仿宋"/>
          <w:sz w:val="32"/>
          <w:szCs w:val="32"/>
          <w:lang w:eastAsia="zh-CN"/>
        </w:rPr>
        <w:t>（</w:t>
      </w:r>
      <w:r>
        <w:rPr>
          <w:rFonts w:hint="eastAsia" w:ascii="仿宋" w:hAnsi="仿宋" w:eastAsia="仿宋" w:cs="仿宋"/>
          <w:sz w:val="32"/>
          <w:szCs w:val="32"/>
        </w:rPr>
        <w:t>常牧镇新建坪村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贵德县吉毛姐家庭牧场</w:t>
      </w:r>
      <w:r>
        <w:rPr>
          <w:rFonts w:hint="eastAsia" w:ascii="仿宋" w:hAnsi="仿宋" w:eastAsia="仿宋" w:cs="仿宋"/>
          <w:sz w:val="32"/>
          <w:szCs w:val="32"/>
          <w:lang w:eastAsia="zh-CN"/>
        </w:rPr>
        <w:t>（</w:t>
      </w:r>
      <w:r>
        <w:rPr>
          <w:rFonts w:hint="eastAsia" w:ascii="仿宋" w:hAnsi="仿宋" w:eastAsia="仿宋" w:cs="仿宋"/>
          <w:sz w:val="32"/>
          <w:szCs w:val="32"/>
        </w:rPr>
        <w:t>常牧镇刚察贡麻村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双排运输车（1.5L）1辆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贵德县周项才让家庭牧场</w:t>
      </w:r>
      <w:r>
        <w:rPr>
          <w:rFonts w:hint="eastAsia" w:ascii="仿宋" w:hAnsi="仿宋" w:eastAsia="仿宋" w:cs="仿宋"/>
          <w:sz w:val="32"/>
          <w:szCs w:val="32"/>
          <w:lang w:eastAsia="zh-CN"/>
        </w:rPr>
        <w:t>（</w:t>
      </w:r>
      <w:r>
        <w:rPr>
          <w:rFonts w:hint="eastAsia" w:ascii="仿宋" w:hAnsi="仿宋" w:eastAsia="仿宋" w:cs="仿宋"/>
          <w:sz w:val="32"/>
          <w:szCs w:val="32"/>
        </w:rPr>
        <w:t>河西镇木干村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贵德县才旦家庭牧场</w:t>
      </w:r>
      <w:r>
        <w:rPr>
          <w:rFonts w:hint="eastAsia" w:ascii="仿宋" w:hAnsi="仿宋" w:eastAsia="仿宋" w:cs="仿宋"/>
          <w:sz w:val="32"/>
          <w:szCs w:val="32"/>
          <w:lang w:eastAsia="zh-CN"/>
        </w:rPr>
        <w:t>（</w:t>
      </w:r>
      <w:r>
        <w:rPr>
          <w:rFonts w:hint="eastAsia" w:ascii="仿宋" w:hAnsi="仿宋" w:eastAsia="仿宋" w:cs="仿宋"/>
          <w:sz w:val="32"/>
          <w:szCs w:val="32"/>
        </w:rPr>
        <w:t>河东乡沙柳湾村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贵德县成功畜牧家庭牧场</w:t>
      </w:r>
      <w:r>
        <w:rPr>
          <w:rFonts w:hint="eastAsia" w:ascii="仿宋" w:hAnsi="仿宋" w:eastAsia="仿宋" w:cs="仿宋"/>
          <w:sz w:val="32"/>
          <w:szCs w:val="32"/>
          <w:lang w:eastAsia="zh-CN"/>
        </w:rPr>
        <w:t>（</w:t>
      </w:r>
      <w:r>
        <w:rPr>
          <w:rFonts w:hint="eastAsia" w:ascii="仿宋" w:hAnsi="仿宋" w:eastAsia="仿宋" w:cs="仿宋"/>
          <w:sz w:val="32"/>
          <w:szCs w:val="32"/>
        </w:rPr>
        <w:t>常牧镇下兰角</w:t>
      </w:r>
      <w:r>
        <w:rPr>
          <w:rFonts w:hint="eastAsia" w:ascii="仿宋" w:hAnsi="仿宋" w:eastAsia="仿宋" w:cs="仿宋"/>
          <w:sz w:val="32"/>
          <w:szCs w:val="32"/>
          <w:lang w:val="en-US" w:eastAsia="zh-CN"/>
        </w:rPr>
        <w:t>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贵德县丰百兴家庭农场</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河东乡王屯村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贵德县土旦家庭牧场</w:t>
      </w:r>
      <w:r>
        <w:rPr>
          <w:rFonts w:hint="eastAsia" w:ascii="仿宋" w:hAnsi="仿宋" w:eastAsia="仿宋" w:cs="仿宋"/>
          <w:sz w:val="32"/>
          <w:szCs w:val="32"/>
          <w:lang w:eastAsia="zh-CN"/>
        </w:rPr>
        <w:t>（</w:t>
      </w:r>
      <w:r>
        <w:rPr>
          <w:rFonts w:hint="eastAsia" w:ascii="仿宋" w:hAnsi="仿宋" w:eastAsia="仿宋" w:cs="仿宋"/>
          <w:sz w:val="32"/>
          <w:szCs w:val="32"/>
        </w:rPr>
        <w:t>常牧镇拉德村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贵德县俄日项旦家庭牧场</w:t>
      </w:r>
      <w:r>
        <w:rPr>
          <w:rFonts w:hint="eastAsia" w:ascii="仿宋" w:hAnsi="仿宋" w:eastAsia="仿宋" w:cs="仿宋"/>
          <w:sz w:val="32"/>
          <w:szCs w:val="32"/>
          <w:lang w:eastAsia="zh-CN"/>
        </w:rPr>
        <w:t>（</w:t>
      </w:r>
      <w:r>
        <w:rPr>
          <w:rFonts w:hint="eastAsia" w:ascii="仿宋" w:hAnsi="仿宋" w:eastAsia="仿宋" w:cs="仿宋"/>
          <w:sz w:val="32"/>
          <w:szCs w:val="32"/>
        </w:rPr>
        <w:t>常牧镇豆后漏村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w:t>
      </w:r>
      <w:r>
        <w:rPr>
          <w:rFonts w:hint="eastAsia" w:ascii="仿宋" w:hAnsi="仿宋" w:eastAsia="仿宋" w:cs="仿宋"/>
          <w:sz w:val="32"/>
          <w:szCs w:val="32"/>
        </w:rPr>
        <w:t>贵德县豆改才让家庭牧场</w:t>
      </w:r>
      <w:r>
        <w:rPr>
          <w:rFonts w:hint="eastAsia" w:ascii="仿宋" w:hAnsi="仿宋" w:eastAsia="仿宋" w:cs="仿宋"/>
          <w:sz w:val="32"/>
          <w:szCs w:val="32"/>
          <w:lang w:eastAsia="zh-CN"/>
        </w:rPr>
        <w:t>（</w:t>
      </w:r>
      <w:r>
        <w:rPr>
          <w:rFonts w:hint="eastAsia" w:ascii="仿宋" w:hAnsi="仿宋" w:eastAsia="仿宋" w:cs="仿宋"/>
          <w:sz w:val="32"/>
          <w:szCs w:val="32"/>
        </w:rPr>
        <w:t>常牧镇拉德村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w:t>
      </w:r>
      <w:r>
        <w:rPr>
          <w:rFonts w:hint="eastAsia" w:ascii="仿宋" w:hAnsi="仿宋" w:eastAsia="仿宋" w:cs="仿宋"/>
          <w:sz w:val="32"/>
          <w:szCs w:val="32"/>
        </w:rPr>
        <w:t>贵德县智云家庭农场</w:t>
      </w:r>
      <w:r>
        <w:rPr>
          <w:rFonts w:hint="eastAsia" w:ascii="仿宋" w:hAnsi="仿宋" w:eastAsia="仿宋" w:cs="仿宋"/>
          <w:sz w:val="32"/>
          <w:szCs w:val="32"/>
          <w:lang w:eastAsia="zh-CN"/>
        </w:rPr>
        <w:t>（</w:t>
      </w:r>
      <w:r>
        <w:rPr>
          <w:rFonts w:hint="eastAsia" w:ascii="仿宋" w:hAnsi="仿宋" w:eastAsia="仿宋" w:cs="仿宋"/>
          <w:sz w:val="32"/>
          <w:szCs w:val="32"/>
        </w:rPr>
        <w:t>河东乡麻巴村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w:t>
      </w:r>
      <w:r>
        <w:rPr>
          <w:rFonts w:hint="eastAsia" w:ascii="仿宋" w:hAnsi="仿宋" w:eastAsia="仿宋" w:cs="仿宋"/>
          <w:sz w:val="32"/>
          <w:szCs w:val="32"/>
          <w:lang w:eastAsia="zh-CN"/>
        </w:rPr>
        <w:t>）</w:t>
      </w:r>
      <w:r>
        <w:rPr>
          <w:rFonts w:hint="eastAsia" w:ascii="仿宋" w:hAnsi="仿宋" w:eastAsia="仿宋" w:cs="仿宋"/>
          <w:sz w:val="32"/>
          <w:szCs w:val="32"/>
        </w:rPr>
        <w:t>贵德县东渠家庭牧场</w:t>
      </w:r>
      <w:r>
        <w:rPr>
          <w:rFonts w:hint="eastAsia" w:ascii="仿宋" w:hAnsi="仿宋" w:eastAsia="仿宋" w:cs="仿宋"/>
          <w:sz w:val="32"/>
          <w:szCs w:val="32"/>
          <w:lang w:eastAsia="zh-CN"/>
        </w:rPr>
        <w:t>（</w:t>
      </w:r>
      <w:r>
        <w:rPr>
          <w:rFonts w:hint="eastAsia" w:ascii="仿宋" w:hAnsi="仿宋" w:eastAsia="仿宋" w:cs="仿宋"/>
          <w:sz w:val="32"/>
          <w:szCs w:val="32"/>
        </w:rPr>
        <w:t>河西镇江仓麻村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w:t>
      </w:r>
      <w:r>
        <w:rPr>
          <w:rFonts w:hint="eastAsia" w:ascii="仿宋" w:hAnsi="仿宋" w:eastAsia="仿宋" w:cs="仿宋"/>
          <w:sz w:val="32"/>
          <w:szCs w:val="32"/>
          <w:lang w:eastAsia="zh-CN"/>
        </w:rPr>
        <w:t>）</w:t>
      </w:r>
      <w:r>
        <w:rPr>
          <w:rFonts w:hint="eastAsia" w:ascii="仿宋" w:hAnsi="仿宋" w:eastAsia="仿宋" w:cs="仿宋"/>
          <w:sz w:val="32"/>
          <w:szCs w:val="32"/>
        </w:rPr>
        <w:t>贵德县公保家庭牧场</w:t>
      </w:r>
      <w:r>
        <w:rPr>
          <w:rFonts w:hint="eastAsia" w:ascii="仿宋" w:hAnsi="仿宋" w:eastAsia="仿宋" w:cs="仿宋"/>
          <w:sz w:val="32"/>
          <w:szCs w:val="32"/>
          <w:lang w:eastAsia="zh-CN"/>
        </w:rPr>
        <w:t>（</w:t>
      </w:r>
      <w:r>
        <w:rPr>
          <w:rFonts w:hint="eastAsia" w:ascii="仿宋" w:hAnsi="仿宋" w:eastAsia="仿宋" w:cs="仿宋"/>
          <w:sz w:val="32"/>
          <w:szCs w:val="32"/>
        </w:rPr>
        <w:t>常牧镇豆后漏村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双排运输车（1.5L）1辆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rPr>
        <w:t>贵德县天福家庭牧场</w:t>
      </w:r>
      <w:r>
        <w:rPr>
          <w:rFonts w:hint="eastAsia" w:ascii="仿宋" w:hAnsi="仿宋" w:eastAsia="仿宋" w:cs="仿宋"/>
          <w:sz w:val="32"/>
          <w:szCs w:val="32"/>
          <w:lang w:eastAsia="zh-CN"/>
        </w:rPr>
        <w:t>（</w:t>
      </w:r>
      <w:r>
        <w:rPr>
          <w:rFonts w:hint="eastAsia" w:ascii="仿宋" w:hAnsi="仿宋" w:eastAsia="仿宋" w:cs="仿宋"/>
          <w:sz w:val="32"/>
          <w:szCs w:val="32"/>
        </w:rPr>
        <w:t>河东乡王屯村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双排运输车（1.8L）1辆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w:t>
      </w:r>
      <w:r>
        <w:rPr>
          <w:rFonts w:hint="eastAsia" w:ascii="仿宋" w:hAnsi="仿宋" w:eastAsia="仿宋" w:cs="仿宋"/>
          <w:sz w:val="32"/>
          <w:szCs w:val="32"/>
        </w:rPr>
        <w:t>贵德县豆拉太家庭牧场</w:t>
      </w:r>
      <w:r>
        <w:rPr>
          <w:rFonts w:hint="eastAsia" w:ascii="仿宋" w:hAnsi="仿宋" w:eastAsia="仿宋" w:cs="仿宋"/>
          <w:sz w:val="32"/>
          <w:szCs w:val="32"/>
          <w:lang w:eastAsia="zh-CN"/>
        </w:rPr>
        <w:t>（</w:t>
      </w:r>
      <w:r>
        <w:rPr>
          <w:rFonts w:hint="eastAsia" w:ascii="仿宋" w:hAnsi="仿宋" w:eastAsia="仿宋" w:cs="仿宋"/>
          <w:sz w:val="32"/>
          <w:szCs w:val="32"/>
        </w:rPr>
        <w:t>常牧镇达隆村</w:t>
      </w:r>
      <w:r>
        <w:rPr>
          <w:rFonts w:hint="eastAsia" w:ascii="仿宋" w:hAnsi="仿宋" w:eastAsia="仿宋" w:cs="仿宋"/>
          <w:sz w:val="32"/>
          <w:szCs w:val="32"/>
          <w:lang w:eastAsia="zh-CN"/>
        </w:rPr>
        <w:t>），</w:t>
      </w:r>
      <w:r>
        <w:rPr>
          <w:rFonts w:hint="eastAsia" w:ascii="仿宋" w:hAnsi="仿宋" w:eastAsia="仿宋" w:cs="仿宋"/>
          <w:sz w:val="32"/>
          <w:szCs w:val="32"/>
        </w:rPr>
        <w:t>购</w:t>
      </w:r>
      <w:r>
        <w:rPr>
          <w:rFonts w:hint="eastAsia" w:ascii="仿宋" w:hAnsi="仿宋" w:eastAsia="仿宋" w:cs="仿宋"/>
          <w:sz w:val="32"/>
          <w:szCs w:val="32"/>
          <w:lang w:val="en-US" w:eastAsia="zh-CN"/>
        </w:rPr>
        <w:t>置</w:t>
      </w:r>
      <w:r>
        <w:rPr>
          <w:rFonts w:hint="eastAsia" w:ascii="仿宋" w:hAnsi="仿宋" w:eastAsia="仿宋" w:cs="仿宋"/>
          <w:sz w:val="32"/>
          <w:szCs w:val="32"/>
        </w:rPr>
        <w:t>双排运输车（1.5L）1辆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2021年度财务委托管理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贵德县农村牧区合作经济经营服务站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5、新型经营主体与合作社发展扶持县级示范社建设项目：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建设地点：</w:t>
      </w:r>
      <w:r>
        <w:rPr>
          <w:rFonts w:hint="eastAsia" w:ascii="仿宋" w:hAnsi="仿宋" w:eastAsia="仿宋" w:cs="仿宋"/>
          <w:sz w:val="32"/>
          <w:szCs w:val="32"/>
        </w:rPr>
        <w:t>河西镇园艺村、西山湾村、万珠村、江仓麻村</w:t>
      </w:r>
      <w:r>
        <w:rPr>
          <w:rFonts w:hint="eastAsia" w:ascii="仿宋" w:hAnsi="仿宋" w:eastAsia="仿宋" w:cs="仿宋"/>
          <w:sz w:val="32"/>
          <w:szCs w:val="32"/>
          <w:lang w:eastAsia="zh-CN"/>
        </w:rPr>
        <w:t>，</w:t>
      </w:r>
      <w:r>
        <w:rPr>
          <w:rFonts w:hint="eastAsia" w:ascii="仿宋" w:hAnsi="仿宋" w:eastAsia="仿宋" w:cs="仿宋"/>
          <w:sz w:val="32"/>
          <w:szCs w:val="32"/>
        </w:rPr>
        <w:t>常牧镇达尕羊村、下岗查村、斜马浪村</w:t>
      </w:r>
      <w:r>
        <w:rPr>
          <w:rFonts w:hint="eastAsia" w:ascii="仿宋" w:hAnsi="仿宋" w:eastAsia="仿宋" w:cs="仿宋"/>
          <w:sz w:val="32"/>
          <w:szCs w:val="32"/>
          <w:lang w:eastAsia="zh-CN"/>
        </w:rPr>
        <w:t>，</w:t>
      </w:r>
      <w:r>
        <w:rPr>
          <w:rFonts w:hint="eastAsia" w:ascii="仿宋" w:hAnsi="仿宋" w:eastAsia="仿宋" w:cs="仿宋"/>
          <w:sz w:val="32"/>
          <w:szCs w:val="32"/>
        </w:rPr>
        <w:t>新街乡鱼山村、陆切村</w:t>
      </w:r>
      <w:r>
        <w:rPr>
          <w:rFonts w:hint="eastAsia" w:ascii="仿宋" w:hAnsi="仿宋" w:eastAsia="仿宋" w:cs="仿宋"/>
          <w:sz w:val="32"/>
          <w:szCs w:val="32"/>
          <w:lang w:eastAsia="zh-CN"/>
        </w:rPr>
        <w:t>，</w:t>
      </w:r>
      <w:r>
        <w:rPr>
          <w:rFonts w:hint="eastAsia" w:ascii="仿宋" w:hAnsi="仿宋" w:eastAsia="仿宋" w:cs="仿宋"/>
          <w:sz w:val="32"/>
          <w:szCs w:val="32"/>
        </w:rPr>
        <w:t>尕让乡尕让村、业隆村、二连村、东果堂村</w:t>
      </w:r>
      <w:r>
        <w:rPr>
          <w:rFonts w:hint="eastAsia" w:ascii="仿宋" w:hAnsi="仿宋" w:eastAsia="仿宋" w:cs="仿宋"/>
          <w:sz w:val="32"/>
          <w:szCs w:val="32"/>
          <w:lang w:eastAsia="zh-CN"/>
        </w:rPr>
        <w:t>，</w:t>
      </w:r>
      <w:r>
        <w:rPr>
          <w:rFonts w:hint="eastAsia" w:ascii="仿宋" w:hAnsi="仿宋" w:eastAsia="仿宋" w:cs="仿宋"/>
          <w:sz w:val="32"/>
          <w:szCs w:val="32"/>
        </w:rPr>
        <w:t>河东乡阿什贡村、边都村、王屯村、贡巴村</w:t>
      </w:r>
      <w:r>
        <w:rPr>
          <w:rFonts w:hint="eastAsia" w:ascii="仿宋" w:hAnsi="仿宋" w:eastAsia="仿宋" w:cs="仿宋"/>
          <w:sz w:val="32"/>
          <w:szCs w:val="32"/>
          <w:lang w:eastAsia="zh-CN"/>
        </w:rPr>
        <w:t>，</w:t>
      </w:r>
      <w:r>
        <w:rPr>
          <w:rFonts w:hint="eastAsia" w:ascii="仿宋" w:hAnsi="仿宋" w:eastAsia="仿宋" w:cs="仿宋"/>
          <w:sz w:val="32"/>
          <w:szCs w:val="32"/>
        </w:rPr>
        <w:t>拉西瓦镇罗汉堂村、拉西瓦水库</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扶持20个县级示范社20个，共计购置</w:t>
      </w:r>
      <w:r>
        <w:rPr>
          <w:rFonts w:hint="eastAsia" w:ascii="仿宋" w:hAnsi="仿宋" w:eastAsia="仿宋" w:cs="仿宋"/>
          <w:sz w:val="32"/>
          <w:szCs w:val="32"/>
        </w:rPr>
        <w:t>双排运输车（1.8L）5辆、（1.5L）1辆，单排厢式货车（1.8L）2辆，轮式拖拉机（604）4</w:t>
      </w:r>
      <w:r>
        <w:rPr>
          <w:rFonts w:hint="eastAsia" w:ascii="仿宋" w:hAnsi="仿宋" w:eastAsia="仿宋" w:cs="仿宋"/>
          <w:sz w:val="32"/>
          <w:szCs w:val="32"/>
          <w:lang w:val="en-US" w:eastAsia="zh-CN"/>
        </w:rPr>
        <w:t>台</w:t>
      </w:r>
      <w:r>
        <w:rPr>
          <w:rFonts w:hint="eastAsia" w:ascii="仿宋" w:hAnsi="仿宋" w:eastAsia="仿宋" w:cs="仿宋"/>
          <w:sz w:val="32"/>
          <w:szCs w:val="32"/>
        </w:rPr>
        <w:t>，皮卡（两驱2.4L）2</w:t>
      </w:r>
      <w:r>
        <w:rPr>
          <w:rFonts w:hint="eastAsia" w:ascii="仿宋" w:hAnsi="仿宋" w:eastAsia="仿宋" w:cs="仿宋"/>
          <w:sz w:val="32"/>
          <w:szCs w:val="32"/>
          <w:lang w:val="en-US" w:eastAsia="zh-CN"/>
        </w:rPr>
        <w:t>辆</w:t>
      </w:r>
      <w:r>
        <w:rPr>
          <w:rFonts w:hint="eastAsia" w:ascii="仿宋" w:hAnsi="仿宋" w:eastAsia="仿宋" w:cs="仿宋"/>
          <w:sz w:val="32"/>
          <w:szCs w:val="32"/>
        </w:rPr>
        <w:t>、（四驱2.0T、柴油）1</w:t>
      </w:r>
      <w:r>
        <w:rPr>
          <w:rFonts w:hint="eastAsia" w:ascii="仿宋" w:hAnsi="仿宋" w:eastAsia="仿宋" w:cs="仿宋"/>
          <w:sz w:val="32"/>
          <w:szCs w:val="32"/>
          <w:lang w:val="en-US" w:eastAsia="zh-CN"/>
        </w:rPr>
        <w:t>辆、</w:t>
      </w:r>
      <w:r>
        <w:rPr>
          <w:rFonts w:hint="eastAsia" w:ascii="仿宋" w:hAnsi="仿宋" w:eastAsia="仿宋" w:cs="仿宋"/>
          <w:sz w:val="32"/>
          <w:szCs w:val="32"/>
        </w:rPr>
        <w:t>（四驱2.0T、汽油）1</w:t>
      </w:r>
      <w:r>
        <w:rPr>
          <w:rFonts w:hint="eastAsia" w:ascii="仿宋" w:hAnsi="仿宋" w:eastAsia="仿宋" w:cs="仿宋"/>
          <w:sz w:val="32"/>
          <w:szCs w:val="32"/>
          <w:lang w:val="en-US" w:eastAsia="zh-CN"/>
        </w:rPr>
        <w:t>辆，</w:t>
      </w:r>
      <w:r>
        <w:rPr>
          <w:rFonts w:hint="eastAsia" w:ascii="仿宋" w:hAnsi="仿宋" w:eastAsia="仿宋" w:cs="仿宋"/>
          <w:sz w:val="32"/>
          <w:szCs w:val="32"/>
        </w:rPr>
        <w:t>饲料混合机（2.2立方）1台</w:t>
      </w:r>
      <w:r>
        <w:rPr>
          <w:rFonts w:hint="eastAsia" w:ascii="仿宋" w:hAnsi="仿宋" w:eastAsia="仿宋" w:cs="仿宋"/>
          <w:sz w:val="32"/>
          <w:szCs w:val="32"/>
          <w:lang w:eastAsia="zh-CN"/>
        </w:rPr>
        <w:t>，</w:t>
      </w:r>
      <w:r>
        <w:rPr>
          <w:rFonts w:hint="eastAsia" w:ascii="仿宋" w:hAnsi="仿宋" w:eastAsia="仿宋" w:cs="仿宋"/>
          <w:sz w:val="32"/>
          <w:szCs w:val="32"/>
        </w:rPr>
        <w:t>青贮锄草机（4KW）1台</w:t>
      </w:r>
      <w:r>
        <w:rPr>
          <w:rFonts w:hint="eastAsia" w:ascii="仿宋" w:hAnsi="仿宋" w:eastAsia="仿宋" w:cs="仿宋"/>
          <w:sz w:val="32"/>
          <w:szCs w:val="32"/>
          <w:lang w:eastAsia="zh-CN"/>
        </w:rPr>
        <w:t>，</w:t>
      </w:r>
      <w:r>
        <w:rPr>
          <w:rFonts w:hint="eastAsia" w:ascii="仿宋" w:hAnsi="仿宋" w:eastAsia="仿宋" w:cs="仿宋"/>
          <w:sz w:val="32"/>
          <w:szCs w:val="32"/>
        </w:rPr>
        <w:t>三轮摩托车（17kw）1</w:t>
      </w:r>
      <w:r>
        <w:rPr>
          <w:rFonts w:hint="eastAsia" w:ascii="仿宋" w:hAnsi="仿宋" w:eastAsia="仿宋" w:cs="仿宋"/>
          <w:sz w:val="32"/>
          <w:szCs w:val="32"/>
          <w:lang w:val="en-US" w:eastAsia="zh-CN"/>
        </w:rPr>
        <w:t>辆，</w:t>
      </w:r>
      <w:r>
        <w:rPr>
          <w:rFonts w:hint="eastAsia" w:ascii="仿宋" w:hAnsi="仿宋" w:eastAsia="仿宋" w:cs="仿宋"/>
          <w:sz w:val="32"/>
          <w:szCs w:val="32"/>
        </w:rPr>
        <w:t>牛槽（400cm×70cm</w:t>
      </w:r>
      <w:r>
        <w:rPr>
          <w:rFonts w:hint="eastAsia" w:ascii="仿宋" w:hAnsi="仿宋" w:eastAsia="仿宋" w:cs="仿宋"/>
          <w:sz w:val="32"/>
          <w:szCs w:val="32"/>
          <w:lang w:eastAsia="zh-CN"/>
        </w:rPr>
        <w:t>、</w:t>
      </w:r>
      <w:r>
        <w:rPr>
          <w:rFonts w:hint="eastAsia" w:ascii="仿宋" w:hAnsi="仿宋" w:eastAsia="仿宋" w:cs="仿宋"/>
          <w:sz w:val="32"/>
          <w:szCs w:val="32"/>
        </w:rPr>
        <w:t>深度30cm</w:t>
      </w:r>
      <w:r>
        <w:rPr>
          <w:rFonts w:hint="eastAsia" w:ascii="仿宋" w:hAnsi="仿宋" w:eastAsia="仿宋" w:cs="仿宋"/>
          <w:sz w:val="32"/>
          <w:szCs w:val="32"/>
          <w:lang w:eastAsia="zh-CN"/>
        </w:rPr>
        <w:t>、</w:t>
      </w:r>
      <w:r>
        <w:rPr>
          <w:rFonts w:hint="eastAsia" w:ascii="仿宋" w:hAnsi="仿宋" w:eastAsia="仿宋" w:cs="仿宋"/>
          <w:sz w:val="32"/>
          <w:szCs w:val="32"/>
        </w:rPr>
        <w:t>厚度2.3毫米）50个，叉车1</w:t>
      </w:r>
      <w:r>
        <w:rPr>
          <w:rFonts w:hint="eastAsia" w:ascii="仿宋" w:hAnsi="仿宋" w:eastAsia="仿宋" w:cs="仿宋"/>
          <w:sz w:val="32"/>
          <w:szCs w:val="32"/>
          <w:lang w:val="en-US" w:eastAsia="zh-CN"/>
        </w:rPr>
        <w:t>辆，</w:t>
      </w:r>
      <w:r>
        <w:rPr>
          <w:rFonts w:hint="eastAsia" w:ascii="仿宋" w:hAnsi="仿宋" w:eastAsia="仿宋" w:cs="仿宋"/>
          <w:sz w:val="32"/>
          <w:szCs w:val="32"/>
        </w:rPr>
        <w:t>托盘</w:t>
      </w:r>
      <w:r>
        <w:rPr>
          <w:rFonts w:hint="eastAsia" w:ascii="仿宋" w:hAnsi="仿宋" w:eastAsia="仿宋" w:cs="仿宋"/>
          <w:sz w:val="32"/>
          <w:szCs w:val="32"/>
          <w:lang w:eastAsia="zh-CN"/>
        </w:rPr>
        <w:t>（</w:t>
      </w:r>
      <w:r>
        <w:rPr>
          <w:rFonts w:hint="eastAsia" w:ascii="仿宋" w:hAnsi="仿宋" w:eastAsia="仿宋" w:cs="仿宋"/>
          <w:sz w:val="32"/>
          <w:szCs w:val="32"/>
        </w:rPr>
        <w:t>100cm×100cm</w:t>
      </w:r>
      <w:r>
        <w:rPr>
          <w:rFonts w:hint="eastAsia" w:ascii="仿宋" w:hAnsi="仿宋" w:eastAsia="仿宋" w:cs="仿宋"/>
          <w:sz w:val="32"/>
          <w:szCs w:val="32"/>
          <w:lang w:eastAsia="zh-CN"/>
        </w:rPr>
        <w:t>）</w:t>
      </w:r>
      <w:r>
        <w:rPr>
          <w:rFonts w:hint="eastAsia" w:ascii="仿宋" w:hAnsi="仿宋" w:eastAsia="仿宋" w:cs="仿宋"/>
          <w:sz w:val="32"/>
          <w:szCs w:val="32"/>
        </w:rPr>
        <w:t>100个，二冲程船外机（40匹）2台</w:t>
      </w:r>
      <w:r>
        <w:rPr>
          <w:rFonts w:hint="eastAsia" w:ascii="仿宋" w:hAnsi="仿宋" w:eastAsia="仿宋" w:cs="仿宋"/>
          <w:sz w:val="32"/>
          <w:szCs w:val="32"/>
          <w:lang w:eastAsia="zh-CN"/>
        </w:rPr>
        <w:t>，</w:t>
      </w:r>
      <w:r>
        <w:rPr>
          <w:rFonts w:hint="eastAsia" w:ascii="仿宋" w:hAnsi="仿宋" w:eastAsia="仿宋" w:cs="仿宋"/>
          <w:sz w:val="32"/>
          <w:szCs w:val="32"/>
        </w:rPr>
        <w:t>水下无人机（4H续航、1.5H快充、带工程箱）1架</w:t>
      </w:r>
      <w:r>
        <w:rPr>
          <w:rFonts w:hint="eastAsia" w:ascii="仿宋" w:hAnsi="仿宋" w:eastAsia="仿宋" w:cs="仿宋"/>
          <w:sz w:val="32"/>
          <w:szCs w:val="32"/>
          <w:lang w:eastAsia="zh-CN"/>
        </w:rPr>
        <w:t>，</w:t>
      </w:r>
      <w:r>
        <w:rPr>
          <w:rFonts w:hint="eastAsia" w:ascii="仿宋" w:hAnsi="仿宋" w:eastAsia="仿宋" w:cs="仿宋"/>
          <w:sz w:val="32"/>
          <w:szCs w:val="32"/>
        </w:rPr>
        <w:t>不锈钢灭菌锅（自动24L、300mm×420mm）1个、电脑烤箱（电脑版二层，930mm×740mm×830mm）1个, 电子汽车衡（100T、16米）1台</w:t>
      </w:r>
      <w:r>
        <w:rPr>
          <w:rFonts w:hint="eastAsia" w:ascii="仿宋" w:hAnsi="仿宋" w:eastAsia="仿宋" w:cs="仿宋"/>
          <w:sz w:val="32"/>
          <w:szCs w:val="32"/>
          <w:lang w:eastAsia="zh-CN"/>
        </w:rPr>
        <w:t>，</w:t>
      </w:r>
      <w:r>
        <w:rPr>
          <w:rFonts w:hint="eastAsia" w:ascii="仿宋" w:hAnsi="仿宋" w:eastAsia="仿宋" w:cs="仿宋"/>
          <w:sz w:val="32"/>
          <w:szCs w:val="32"/>
        </w:rPr>
        <w:t>翻转犁</w:t>
      </w:r>
      <w:r>
        <w:rPr>
          <w:rFonts w:hint="eastAsia" w:ascii="仿宋" w:hAnsi="仿宋" w:eastAsia="仿宋" w:cs="仿宋"/>
          <w:sz w:val="32"/>
          <w:szCs w:val="32"/>
          <w:lang w:eastAsia="zh-CN"/>
        </w:rPr>
        <w:t>（</w:t>
      </w:r>
      <w:r>
        <w:rPr>
          <w:rFonts w:hint="eastAsia" w:ascii="仿宋" w:hAnsi="仿宋" w:eastAsia="仿宋" w:cs="仿宋"/>
          <w:sz w:val="32"/>
          <w:szCs w:val="32"/>
        </w:rPr>
        <w:t>445</w:t>
      </w:r>
      <w:r>
        <w:rPr>
          <w:rFonts w:hint="eastAsia" w:ascii="仿宋" w:hAnsi="仿宋" w:eastAsia="仿宋" w:cs="仿宋"/>
          <w:sz w:val="32"/>
          <w:szCs w:val="32"/>
          <w:lang w:eastAsia="zh-CN"/>
        </w:rPr>
        <w:t>）</w:t>
      </w:r>
      <w:r>
        <w:rPr>
          <w:rFonts w:hint="eastAsia" w:ascii="仿宋" w:hAnsi="仿宋" w:eastAsia="仿宋" w:cs="仿宋"/>
          <w:sz w:val="32"/>
          <w:szCs w:val="32"/>
        </w:rPr>
        <w:t>1台, 三轮农用车（24马力）1</w:t>
      </w:r>
      <w:r>
        <w:rPr>
          <w:rFonts w:hint="eastAsia" w:ascii="仿宋" w:hAnsi="仿宋" w:eastAsia="仿宋" w:cs="仿宋"/>
          <w:sz w:val="32"/>
          <w:szCs w:val="32"/>
          <w:lang w:val="en-US" w:eastAsia="zh-CN"/>
        </w:rPr>
        <w:t>辆</w:t>
      </w:r>
      <w:r>
        <w:rPr>
          <w:rFonts w:hint="eastAsia" w:ascii="仿宋" w:hAnsi="仿宋" w:eastAsia="仿宋" w:cs="仿宋"/>
          <w:sz w:val="32"/>
          <w:szCs w:val="32"/>
        </w:rPr>
        <w:t>,完成20家合作社2021</w:t>
      </w:r>
      <w:r>
        <w:rPr>
          <w:rFonts w:hint="eastAsia" w:ascii="仿宋" w:hAnsi="仿宋" w:eastAsia="仿宋" w:cs="仿宋"/>
          <w:sz w:val="32"/>
          <w:szCs w:val="32"/>
          <w:lang w:val="en-US" w:eastAsia="zh-CN"/>
        </w:rPr>
        <w:t>年度至</w:t>
      </w:r>
      <w:r>
        <w:rPr>
          <w:rFonts w:hint="eastAsia" w:ascii="仿宋" w:hAnsi="仿宋" w:eastAsia="仿宋" w:cs="仿宋"/>
          <w:sz w:val="32"/>
          <w:szCs w:val="32"/>
        </w:rPr>
        <w:t>202</w:t>
      </w:r>
      <w:r>
        <w:rPr>
          <w:rFonts w:hint="eastAsia" w:ascii="仿宋" w:hAnsi="仿宋" w:eastAsia="仿宋" w:cs="仿宋"/>
          <w:color w:val="auto"/>
          <w:sz w:val="32"/>
          <w:szCs w:val="32"/>
        </w:rPr>
        <w:t>2年</w:t>
      </w:r>
      <w:r>
        <w:rPr>
          <w:rFonts w:hint="eastAsia" w:ascii="仿宋" w:hAnsi="仿宋" w:eastAsia="仿宋" w:cs="仿宋"/>
          <w:color w:val="auto"/>
          <w:sz w:val="32"/>
          <w:szCs w:val="32"/>
          <w:lang w:val="en-US" w:eastAsia="zh-CN"/>
        </w:rPr>
        <w:t>度</w:t>
      </w:r>
      <w:r>
        <w:rPr>
          <w:rFonts w:hint="eastAsia" w:ascii="仿宋" w:hAnsi="仿宋" w:eastAsia="仿宋" w:cs="仿宋"/>
          <w:color w:val="auto"/>
          <w:sz w:val="32"/>
          <w:szCs w:val="32"/>
        </w:rPr>
        <w:t>财务</w:t>
      </w:r>
      <w:r>
        <w:rPr>
          <w:rFonts w:hint="eastAsia" w:ascii="仿宋" w:hAnsi="仿宋" w:eastAsia="仿宋" w:cs="仿宋"/>
          <w:color w:val="auto"/>
          <w:sz w:val="32"/>
          <w:szCs w:val="32"/>
          <w:lang w:val="en-US" w:eastAsia="zh-CN"/>
        </w:rPr>
        <w:t>委托管理及</w:t>
      </w:r>
      <w:r>
        <w:rPr>
          <w:rFonts w:hint="eastAsia" w:ascii="仿宋" w:hAnsi="仿宋" w:eastAsia="仿宋" w:cs="仿宋"/>
          <w:color w:val="auto"/>
          <w:sz w:val="32"/>
          <w:szCs w:val="32"/>
        </w:rPr>
        <w:t>宣传培训。</w:t>
      </w:r>
      <w:r>
        <w:rPr>
          <w:rFonts w:hint="eastAsia" w:ascii="仿宋" w:hAnsi="仿宋" w:eastAsia="仿宋" w:cs="仿宋"/>
          <w:color w:val="auto"/>
          <w:sz w:val="32"/>
          <w:szCs w:val="32"/>
          <w:lang w:val="en-US" w:eastAsia="zh-CN"/>
        </w:rPr>
        <w:t>分别是：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贵德县绿源种植农民专业合作社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河西镇园艺村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购置轮式拖拉机（604）1</w:t>
      </w:r>
      <w:r>
        <w:rPr>
          <w:rFonts w:hint="eastAsia" w:ascii="仿宋" w:hAnsi="仿宋" w:eastAsia="仿宋" w:cs="仿宋"/>
          <w:color w:val="auto"/>
          <w:sz w:val="32"/>
          <w:szCs w:val="32"/>
          <w:lang w:val="en-US" w:eastAsia="zh-CN"/>
        </w:rPr>
        <w:t>台</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贵德县那色当种养专业合作社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常牧镇达尕羊村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购置双排运输车（1.8L）1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贵德县乡情种植专业合作社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新街乡鱼山村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购置两驱皮卡（2.4L）1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贵德县马格羊养殖专业合作社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常牧镇下岗查村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购置双排运输车（1.8L）1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贵德县高原绿洲种植专业合作社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新街乡陆切村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购置轮式拖拉机（604）1台。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贵德县绿邦种植专业合作社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河西镇西山湾村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购置单排厢式货车（1.8L）1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贵德县洪云中药材种植专业合作社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尕让乡尕让村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购置</w:t>
      </w:r>
      <w:r>
        <w:rPr>
          <w:rFonts w:hint="eastAsia" w:ascii="仿宋" w:hAnsi="仿宋" w:eastAsia="仿宋" w:cs="仿宋"/>
          <w:color w:val="auto"/>
          <w:sz w:val="32"/>
          <w:szCs w:val="32"/>
        </w:rPr>
        <w:t>饲料混合机（2.2立方）1台、青贮锄草机（4KW）1台、三轮摩托车（17kw）1台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牛槽（400cm×70cm,深度30cm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厚度2.3毫米）50个。</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贵德县洛藏胡麻种植专业合作社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河东乡阿什贡村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购置</w:t>
      </w:r>
      <w:r>
        <w:rPr>
          <w:rFonts w:hint="eastAsia" w:ascii="仿宋" w:hAnsi="仿宋" w:eastAsia="仿宋" w:cs="仿宋"/>
          <w:color w:val="auto"/>
          <w:sz w:val="32"/>
          <w:szCs w:val="32"/>
        </w:rPr>
        <w:t>叉车1台、托盘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100cm×100cm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100个。</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贵德县宗喀生态畜牧业专业合作社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尕让乡业隆村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购置双排运输车（1.8L）1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三轮农用车（24马力）1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贵德县膨圆生态畜牧业专业合作社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拉西瓦镇罗汉堂村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购置单排厢式货车（1.8L）1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贵德县旦增种植专业合作社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河西镇万珠村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购置双排运输车（1.5L）1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贵德县阿妈吉日种植专业合作社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河东乡边都村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购置轮式拖拉机（604）1台。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贵德县绿健养殖专业合作社（新街乡陆切村），</w:t>
      </w:r>
      <w:r>
        <w:rPr>
          <w:rFonts w:hint="eastAsia" w:ascii="仿宋" w:hAnsi="仿宋" w:eastAsia="仿宋" w:cs="仿宋"/>
          <w:color w:val="auto"/>
          <w:sz w:val="32"/>
          <w:szCs w:val="32"/>
        </w:rPr>
        <w:t>购置双排运输车（1.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贵德县黄河天峡水产养殖专业合作社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拉西瓦水库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购置</w:t>
      </w:r>
      <w:r>
        <w:rPr>
          <w:rFonts w:hint="eastAsia" w:ascii="仿宋" w:hAnsi="仿宋" w:eastAsia="仿宋" w:cs="仿宋"/>
          <w:color w:val="auto"/>
          <w:sz w:val="32"/>
          <w:szCs w:val="32"/>
        </w:rPr>
        <w:t>二冲程船外机（40匹）2台、水下无人机（4H续航1.5H快充、带工程箱）1架、不锈钢灭菌锅（自动24L、300mm×420mm）1个、电脑烤箱（电脑版二层，930mm×740mm×830mm）1个。</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贵德县二连种养专业合作社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尕让乡二连村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购置四驱皮卡（2.0T、柴油）1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贵德县鹏森生态畜牧专业合作社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河西镇江仓麻村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购置</w:t>
      </w:r>
      <w:r>
        <w:rPr>
          <w:rFonts w:hint="eastAsia" w:ascii="仿宋" w:hAnsi="仿宋" w:eastAsia="仿宋" w:cs="仿宋"/>
          <w:color w:val="auto"/>
          <w:sz w:val="32"/>
          <w:szCs w:val="32"/>
        </w:rPr>
        <w:t>电子汽车衡（100T、16米）1台、翻转犁（445）1台。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贵德华光牛羊繁育专业合作社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河东乡王屯村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购置两驱皮卡（2.4L）1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贵德县成玉农民专业合作社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常牧镇斜马浪村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购置双排运输车（1.8L）1</w:t>
      </w:r>
      <w:r>
        <w:rPr>
          <w:rFonts w:hint="eastAsia" w:ascii="仿宋" w:hAnsi="仿宋" w:eastAsia="仿宋" w:cs="仿宋"/>
          <w:color w:val="auto"/>
          <w:sz w:val="32"/>
          <w:szCs w:val="32"/>
          <w:lang w:val="en-US" w:eastAsia="zh-CN"/>
        </w:rPr>
        <w:t>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贵德县诺悟养殖专业合作社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河东乡贡巴村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购置四驱皮卡（2.0T、汽油）1</w:t>
      </w:r>
      <w:r>
        <w:rPr>
          <w:rFonts w:hint="eastAsia" w:ascii="仿宋" w:hAnsi="仿宋" w:eastAsia="仿宋" w:cs="仿宋"/>
          <w:color w:val="auto"/>
          <w:sz w:val="32"/>
          <w:szCs w:val="32"/>
          <w:lang w:val="en-US" w:eastAsia="zh-CN"/>
        </w:rPr>
        <w:t>辆</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贵德县东果堂生态畜牧专业合作社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尕让乡东果堂村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购置轮式拖拉机（604）1台。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同时，</w:t>
      </w:r>
      <w:r>
        <w:rPr>
          <w:rFonts w:hint="eastAsia" w:ascii="仿宋" w:hAnsi="仿宋" w:eastAsia="仿宋" w:cs="仿宋"/>
          <w:sz w:val="32"/>
          <w:szCs w:val="32"/>
        </w:rPr>
        <w:t>委托第三方</w:t>
      </w:r>
      <w:r>
        <w:rPr>
          <w:rFonts w:hint="eastAsia" w:ascii="仿宋" w:hAnsi="仿宋" w:eastAsia="仿宋" w:cs="仿宋"/>
          <w:sz w:val="32"/>
          <w:szCs w:val="32"/>
          <w:lang w:val="en-US" w:eastAsia="zh-CN"/>
        </w:rPr>
        <w:t>机构</w:t>
      </w:r>
      <w:r>
        <w:rPr>
          <w:rFonts w:hint="eastAsia" w:ascii="仿宋" w:hAnsi="仿宋" w:eastAsia="仿宋" w:cs="仿宋"/>
          <w:sz w:val="32"/>
          <w:szCs w:val="32"/>
        </w:rPr>
        <w:t>培训40名合作社辅导员</w:t>
      </w:r>
      <w:r>
        <w:rPr>
          <w:rFonts w:hint="eastAsia" w:ascii="仿宋" w:hAnsi="仿宋" w:eastAsia="仿宋" w:cs="仿宋"/>
          <w:sz w:val="32"/>
          <w:szCs w:val="32"/>
          <w:lang w:val="en-US" w:eastAsia="zh-CN"/>
        </w:rPr>
        <w:t>及</w:t>
      </w:r>
      <w:r>
        <w:rPr>
          <w:rFonts w:hint="eastAsia" w:ascii="仿宋" w:hAnsi="仿宋" w:eastAsia="仿宋" w:cs="仿宋"/>
          <w:sz w:val="32"/>
          <w:szCs w:val="32"/>
        </w:rPr>
        <w:t>合作社带头人。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贵德县农村牧区合作经济经营服务站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（二）2021年第四批农业相关转移支付建设16项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1、农作物种子工程建设8项：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麦类作物三圃田建设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b w:val="0"/>
          <w:bCs/>
          <w:sz w:val="32"/>
          <w:szCs w:val="32"/>
        </w:rPr>
        <w:t>贵德县金穗源种植专业合作社</w:t>
      </w:r>
      <w:r>
        <w:rPr>
          <w:rFonts w:hint="eastAsia" w:ascii="仿宋" w:hAnsi="仿宋" w:eastAsia="仿宋" w:cs="仿宋"/>
          <w:color w:val="000000"/>
          <w:sz w:val="32"/>
          <w:szCs w:val="32"/>
        </w:rPr>
        <w:t>建设小麦“三圃田”300亩。</w:t>
      </w:r>
      <w:r>
        <w:rPr>
          <w:rFonts w:hint="eastAsia" w:ascii="仿宋" w:hAnsi="仿宋" w:eastAsia="仿宋" w:cs="仿宋"/>
          <w:color w:val="000000"/>
          <w:sz w:val="32"/>
          <w:szCs w:val="32"/>
          <w:lang w:val="en-US" w:eastAsia="zh-CN"/>
        </w:rPr>
        <w:t>其中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穗行圃50亩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中麦175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原种圃250亩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京437</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选择标准穗1.5万穗（中麦175）</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（2）麦类良种繁殖建设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建设地点：常牧镇斜马浪村、河西镇瓦家村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b w:val="0"/>
          <w:bCs/>
          <w:sz w:val="32"/>
          <w:szCs w:val="32"/>
        </w:rPr>
        <w:t>贵德县金穗源种植专业合作社</w:t>
      </w:r>
      <w:r>
        <w:rPr>
          <w:rFonts w:hint="eastAsia" w:ascii="仿宋" w:hAnsi="仿宋" w:eastAsia="仿宋" w:cs="仿宋"/>
          <w:b w:val="0"/>
          <w:bCs/>
          <w:color w:val="auto"/>
          <w:sz w:val="32"/>
          <w:szCs w:val="32"/>
          <w:lang w:val="en-US" w:eastAsia="zh-CN"/>
        </w:rPr>
        <w:t>建设</w:t>
      </w:r>
      <w:r>
        <w:rPr>
          <w:rFonts w:hint="eastAsia" w:ascii="仿宋" w:hAnsi="仿宋" w:eastAsia="仿宋" w:cs="仿宋"/>
          <w:color w:val="000000"/>
          <w:sz w:val="32"/>
          <w:szCs w:val="32"/>
        </w:rPr>
        <w:t>麦类良种繁殖800亩（京437）</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（3）杂交油菜种子繁殖建设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河西镇瓦家村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b w:val="0"/>
          <w:bCs/>
          <w:sz w:val="32"/>
          <w:szCs w:val="32"/>
        </w:rPr>
        <w:t>贵德县金穗源种植专业合作社</w:t>
      </w:r>
      <w:r>
        <w:rPr>
          <w:rFonts w:hint="eastAsia" w:ascii="仿宋" w:hAnsi="仿宋" w:eastAsia="仿宋" w:cs="仿宋"/>
          <w:b w:val="0"/>
          <w:bCs/>
          <w:color w:val="auto"/>
          <w:sz w:val="32"/>
          <w:szCs w:val="32"/>
          <w:lang w:val="en-US" w:eastAsia="zh-CN"/>
        </w:rPr>
        <w:t>建设</w:t>
      </w:r>
      <w:r>
        <w:rPr>
          <w:rFonts w:hint="eastAsia" w:ascii="仿宋" w:hAnsi="仿宋" w:eastAsia="仿宋" w:cs="仿宋"/>
          <w:sz w:val="32"/>
          <w:szCs w:val="32"/>
        </w:rPr>
        <w:t>杂交油菜</w:t>
      </w:r>
      <w:r>
        <w:rPr>
          <w:rFonts w:hint="eastAsia" w:ascii="仿宋" w:hAnsi="仿宋" w:eastAsia="仿宋" w:cs="仿宋"/>
          <w:sz w:val="32"/>
          <w:szCs w:val="32"/>
          <w:lang w:val="en-US" w:eastAsia="zh-CN"/>
        </w:rPr>
        <w:t>种子基地</w:t>
      </w:r>
      <w:r>
        <w:rPr>
          <w:rFonts w:hint="eastAsia" w:ascii="仿宋" w:hAnsi="仿宋" w:eastAsia="仿宋" w:cs="仿宋"/>
          <w:sz w:val="32"/>
          <w:szCs w:val="32"/>
        </w:rPr>
        <w:t>200亩，品种以特早熟青杂4号为主</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（4）蔬菜品种繁殖建设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建设地点：</w:t>
      </w:r>
      <w:r>
        <w:rPr>
          <w:rFonts w:hint="eastAsia" w:ascii="仿宋" w:hAnsi="仿宋" w:eastAsia="仿宋" w:cs="仿宋"/>
          <w:sz w:val="32"/>
          <w:szCs w:val="32"/>
        </w:rPr>
        <w:t>河阴镇红柳滩村、河西镇红岩村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sz w:val="32"/>
          <w:szCs w:val="32"/>
        </w:rPr>
        <w:t>贵德县金穗源种植专业合作社</w:t>
      </w:r>
      <w:r>
        <w:rPr>
          <w:rFonts w:hint="eastAsia" w:ascii="仿宋" w:hAnsi="仿宋" w:eastAsia="仿宋" w:cs="仿宋"/>
          <w:color w:val="000000"/>
          <w:sz w:val="32"/>
          <w:szCs w:val="32"/>
        </w:rPr>
        <w:t>建设</w:t>
      </w:r>
      <w:r>
        <w:rPr>
          <w:rFonts w:hint="eastAsia" w:ascii="仿宋" w:hAnsi="仿宋" w:eastAsia="仿宋" w:cs="仿宋"/>
          <w:b w:val="0"/>
          <w:bCs/>
          <w:color w:val="auto"/>
          <w:sz w:val="32"/>
          <w:szCs w:val="32"/>
          <w:lang w:val="en-US" w:eastAsia="zh-CN"/>
        </w:rPr>
        <w:t>蔬菜品种繁殖基地</w:t>
      </w:r>
      <w:r>
        <w:rPr>
          <w:rFonts w:hint="eastAsia" w:ascii="仿宋" w:hAnsi="仿宋" w:eastAsia="仿宋" w:cs="仿宋"/>
          <w:color w:val="000000"/>
          <w:sz w:val="32"/>
          <w:szCs w:val="32"/>
        </w:rPr>
        <w:t>200亩，</w:t>
      </w:r>
      <w:r>
        <w:rPr>
          <w:rFonts w:hint="eastAsia" w:ascii="仿宋" w:hAnsi="仿宋" w:eastAsia="仿宋" w:cs="仿宋"/>
          <w:color w:val="000000"/>
          <w:sz w:val="32"/>
          <w:szCs w:val="32"/>
          <w:lang w:val="en-US" w:eastAsia="zh-CN"/>
        </w:rPr>
        <w:t>其中：</w:t>
      </w:r>
      <w:r>
        <w:rPr>
          <w:rFonts w:hint="eastAsia" w:ascii="仿宋" w:hAnsi="仿宋" w:eastAsia="仿宋" w:cs="仿宋"/>
          <w:color w:val="000000"/>
          <w:sz w:val="32"/>
          <w:szCs w:val="32"/>
        </w:rPr>
        <w:t>菠菜166亩、油白菜20亩、</w:t>
      </w:r>
      <w:r>
        <w:rPr>
          <w:rFonts w:hint="eastAsia" w:ascii="仿宋" w:hAnsi="仿宋" w:eastAsia="仿宋" w:cs="仿宋"/>
          <w:color w:val="000000"/>
          <w:sz w:val="32"/>
          <w:szCs w:val="32"/>
          <w:lang w:eastAsia="zh-CN"/>
        </w:rPr>
        <w:t>水</w:t>
      </w:r>
      <w:r>
        <w:rPr>
          <w:rFonts w:hint="eastAsia" w:ascii="仿宋" w:hAnsi="仿宋" w:eastAsia="仿宋" w:cs="仿宋"/>
          <w:color w:val="000000"/>
          <w:sz w:val="32"/>
          <w:szCs w:val="32"/>
        </w:rPr>
        <w:t>萝卜5亩、花樱萝卜5亩、胡萝卜2亩、青萝卜2亩。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（5）马铃薯微型薯生产建设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建设内容：委托省内有生产设施、技术的企业生产微型马铃薯（</w:t>
      </w:r>
      <w:r>
        <w:rPr>
          <w:rFonts w:hint="eastAsia" w:ascii="仿宋" w:hAnsi="仿宋" w:eastAsia="仿宋" w:cs="仿宋"/>
          <w:sz w:val="32"/>
          <w:szCs w:val="32"/>
        </w:rPr>
        <w:t>10-30克</w:t>
      </w:r>
      <w:r>
        <w:rPr>
          <w:rFonts w:hint="eastAsia" w:ascii="仿宋" w:hAnsi="仿宋" w:eastAsia="仿宋" w:cs="仿宋"/>
          <w:b w:val="0"/>
          <w:bCs/>
          <w:color w:val="auto"/>
          <w:sz w:val="32"/>
          <w:szCs w:val="32"/>
          <w:lang w:eastAsia="zh-CN"/>
        </w:rPr>
        <w:t>）200万粒，每粒补助0.1元</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（6）马铃薯良种生产建设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建设马铃薯（青薯2号、青薯9号、青薯10号）生产基地2000亩，</w:t>
      </w:r>
      <w:r>
        <w:rPr>
          <w:rFonts w:hint="eastAsia" w:ascii="仿宋" w:hAnsi="仿宋" w:eastAsia="仿宋" w:cs="仿宋"/>
          <w:sz w:val="32"/>
          <w:szCs w:val="32"/>
        </w:rPr>
        <w:t>每亩</w:t>
      </w:r>
      <w:r>
        <w:rPr>
          <w:rFonts w:hint="eastAsia" w:ascii="仿宋" w:hAnsi="仿宋" w:eastAsia="仿宋" w:cs="仿宋"/>
          <w:sz w:val="32"/>
          <w:szCs w:val="32"/>
          <w:lang w:val="en-US" w:eastAsia="zh-CN"/>
        </w:rPr>
        <w:t>种薯</w:t>
      </w:r>
      <w:r>
        <w:rPr>
          <w:rFonts w:hint="eastAsia" w:ascii="仿宋" w:hAnsi="仿宋" w:eastAsia="仿宋" w:cs="仿宋"/>
          <w:sz w:val="32"/>
          <w:szCs w:val="32"/>
        </w:rPr>
        <w:t>补</w:t>
      </w:r>
      <w:r>
        <w:rPr>
          <w:rFonts w:hint="eastAsia" w:ascii="仿宋" w:hAnsi="仿宋" w:eastAsia="仿宋" w:cs="仿宋"/>
          <w:sz w:val="32"/>
          <w:szCs w:val="32"/>
          <w:lang w:val="en-US" w:eastAsia="zh-CN"/>
        </w:rPr>
        <w:t>助</w:t>
      </w:r>
      <w:r>
        <w:rPr>
          <w:rFonts w:hint="eastAsia" w:ascii="仿宋" w:hAnsi="仿宋" w:eastAsia="仿宋" w:cs="仿宋"/>
          <w:sz w:val="32"/>
          <w:szCs w:val="32"/>
        </w:rPr>
        <w:t>100元</w:t>
      </w:r>
      <w:r>
        <w:rPr>
          <w:rFonts w:hint="eastAsia" w:ascii="仿宋" w:hAnsi="仿宋" w:eastAsia="仿宋" w:cs="仿宋"/>
          <w:sz w:val="32"/>
          <w:szCs w:val="32"/>
          <w:lang w:eastAsia="zh-CN"/>
        </w:rPr>
        <w:t>，</w:t>
      </w:r>
      <w:r>
        <w:rPr>
          <w:rFonts w:hint="eastAsia" w:ascii="仿宋" w:hAnsi="仿宋" w:eastAsia="仿宋" w:cs="仿宋"/>
          <w:sz w:val="32"/>
          <w:szCs w:val="32"/>
        </w:rPr>
        <w:t>资金以种薯形式补</w:t>
      </w:r>
      <w:r>
        <w:rPr>
          <w:rFonts w:hint="eastAsia" w:ascii="仿宋" w:hAnsi="仿宋" w:eastAsia="仿宋" w:cs="仿宋"/>
          <w:sz w:val="32"/>
          <w:szCs w:val="32"/>
          <w:lang w:val="en-US" w:eastAsia="zh-CN"/>
        </w:rPr>
        <w:t>助</w:t>
      </w:r>
      <w:r>
        <w:rPr>
          <w:rFonts w:hint="eastAsia" w:ascii="仿宋" w:hAnsi="仿宋" w:eastAsia="仿宋" w:cs="仿宋"/>
          <w:sz w:val="32"/>
          <w:szCs w:val="32"/>
        </w:rPr>
        <w:t>给农户</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（7）其他作物新品种展示示范建设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建设地点：常牧镇斜马浪村、河西镇瓦家村、河阴镇杏花村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000000"/>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b w:val="0"/>
          <w:bCs/>
          <w:sz w:val="32"/>
          <w:szCs w:val="32"/>
        </w:rPr>
        <w:t>贵德县金穗源种植专业合作社</w:t>
      </w:r>
      <w:r>
        <w:rPr>
          <w:rFonts w:hint="eastAsia" w:ascii="仿宋" w:hAnsi="仿宋" w:eastAsia="仿宋" w:cs="仿宋"/>
          <w:b w:val="0"/>
          <w:bCs/>
          <w:sz w:val="32"/>
          <w:szCs w:val="32"/>
          <w:lang w:val="en-US" w:eastAsia="zh-CN"/>
        </w:rPr>
        <w:t>建设</w:t>
      </w:r>
      <w:r>
        <w:rPr>
          <w:rFonts w:hint="eastAsia" w:ascii="仿宋" w:hAnsi="仿宋" w:eastAsia="仿宋" w:cs="仿宋"/>
          <w:color w:val="000000"/>
          <w:sz w:val="32"/>
          <w:szCs w:val="32"/>
        </w:rPr>
        <w:t>新品种展示示范500亩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其中：</w:t>
      </w:r>
      <w:r>
        <w:rPr>
          <w:rFonts w:hint="eastAsia" w:ascii="仿宋" w:hAnsi="仿宋" w:eastAsia="仿宋" w:cs="仿宋"/>
          <w:color w:val="000000"/>
          <w:sz w:val="32"/>
          <w:szCs w:val="32"/>
        </w:rPr>
        <w:t>春小麦09120品种150亩、高原338品种1亩、高原448品种5亩、宁春51号品种5亩、永良15号品种5亩、青麦1号品种314亩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冬小麦蓝天39品种10亩、蓝天42品种10亩。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（8）农作物种子收储建设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sz w:val="32"/>
          <w:szCs w:val="32"/>
        </w:rPr>
        <w:t>贵德县金穗农业开发有限公司</w:t>
      </w:r>
      <w:r>
        <w:rPr>
          <w:rFonts w:hint="eastAsia" w:ascii="仿宋" w:hAnsi="仿宋" w:eastAsia="仿宋" w:cs="仿宋"/>
          <w:sz w:val="32"/>
          <w:szCs w:val="32"/>
          <w:lang w:val="en-US" w:eastAsia="zh-CN"/>
        </w:rPr>
        <w:t>实施，</w:t>
      </w:r>
      <w:r>
        <w:rPr>
          <w:rFonts w:hint="eastAsia" w:ascii="仿宋" w:hAnsi="仿宋" w:eastAsia="仿宋" w:cs="仿宋"/>
          <w:sz w:val="32"/>
          <w:szCs w:val="32"/>
        </w:rPr>
        <w:t>收储</w:t>
      </w:r>
      <w:r>
        <w:rPr>
          <w:rFonts w:hint="eastAsia" w:ascii="仿宋" w:hAnsi="仿宋" w:eastAsia="仿宋" w:cs="仿宋"/>
          <w:sz w:val="32"/>
          <w:szCs w:val="32"/>
          <w:lang w:eastAsia="zh-CN"/>
        </w:rPr>
        <w:t>春</w:t>
      </w:r>
      <w:r>
        <w:rPr>
          <w:rFonts w:hint="eastAsia" w:ascii="仿宋" w:hAnsi="仿宋" w:eastAsia="仿宋" w:cs="仿宋"/>
          <w:sz w:val="32"/>
          <w:szCs w:val="32"/>
        </w:rPr>
        <w:t>小麦</w:t>
      </w:r>
      <w:r>
        <w:rPr>
          <w:rFonts w:hint="eastAsia" w:ascii="仿宋" w:hAnsi="仿宋" w:eastAsia="仿宋" w:cs="仿宋"/>
          <w:sz w:val="32"/>
          <w:szCs w:val="32"/>
          <w:lang w:eastAsia="zh-CN"/>
        </w:rPr>
        <w:t>高原</w:t>
      </w:r>
      <w:r>
        <w:rPr>
          <w:rFonts w:hint="eastAsia" w:ascii="仿宋" w:hAnsi="仿宋" w:eastAsia="仿宋" w:cs="仿宋"/>
          <w:sz w:val="32"/>
          <w:szCs w:val="32"/>
          <w:lang w:val="en-US" w:eastAsia="zh-CN"/>
        </w:rPr>
        <w:t>437</w:t>
      </w:r>
      <w:r>
        <w:rPr>
          <w:rFonts w:hint="eastAsia" w:ascii="仿宋" w:hAnsi="仿宋" w:eastAsia="仿宋" w:cs="仿宋"/>
          <w:sz w:val="32"/>
          <w:szCs w:val="32"/>
        </w:rPr>
        <w:t>原种20万公斤、良种10万公斤</w:t>
      </w:r>
      <w:r>
        <w:rPr>
          <w:rFonts w:hint="eastAsia" w:ascii="仿宋" w:hAnsi="仿宋" w:eastAsia="仿宋" w:cs="仿宋"/>
          <w:sz w:val="32"/>
          <w:szCs w:val="32"/>
          <w:lang w:eastAsia="zh-CN"/>
        </w:rPr>
        <w:t>，青麦</w:t>
      </w:r>
      <w:r>
        <w:rPr>
          <w:rFonts w:hint="eastAsia" w:ascii="仿宋" w:hAnsi="仿宋" w:eastAsia="仿宋" w:cs="仿宋"/>
          <w:sz w:val="32"/>
          <w:szCs w:val="32"/>
          <w:lang w:val="en-US" w:eastAsia="zh-CN"/>
        </w:rPr>
        <w:t>1号</w:t>
      </w:r>
      <w:r>
        <w:rPr>
          <w:rFonts w:hint="eastAsia" w:ascii="仿宋" w:hAnsi="仿宋" w:eastAsia="仿宋" w:cs="仿宋"/>
          <w:sz w:val="32"/>
          <w:szCs w:val="32"/>
        </w:rPr>
        <w:t>良种10万公斤。良种</w:t>
      </w:r>
      <w:r>
        <w:rPr>
          <w:rFonts w:hint="eastAsia" w:ascii="仿宋" w:hAnsi="仿宋" w:eastAsia="仿宋" w:cs="仿宋"/>
          <w:sz w:val="32"/>
          <w:szCs w:val="32"/>
          <w:lang w:val="en-US" w:eastAsia="zh-CN"/>
        </w:rPr>
        <w:t>及</w:t>
      </w:r>
      <w:r>
        <w:rPr>
          <w:rFonts w:hint="eastAsia" w:ascii="仿宋" w:hAnsi="仿宋" w:eastAsia="仿宋" w:cs="仿宋"/>
          <w:sz w:val="32"/>
          <w:szCs w:val="32"/>
        </w:rPr>
        <w:t>原种分级标准</w:t>
      </w:r>
      <w:r>
        <w:rPr>
          <w:rFonts w:hint="eastAsia" w:ascii="仿宋" w:hAnsi="仿宋" w:eastAsia="仿宋" w:cs="仿宋"/>
          <w:sz w:val="32"/>
          <w:szCs w:val="32"/>
          <w:lang w:val="en-US" w:eastAsia="zh-CN"/>
        </w:rPr>
        <w:t>为</w:t>
      </w:r>
      <w:r>
        <w:rPr>
          <w:rFonts w:hint="eastAsia" w:ascii="仿宋" w:hAnsi="仿宋" w:eastAsia="仿宋" w:cs="仿宋"/>
          <w:sz w:val="32"/>
          <w:szCs w:val="32"/>
        </w:rPr>
        <w:t>纯度不小于99％</w:t>
      </w:r>
      <w:r>
        <w:rPr>
          <w:rFonts w:hint="eastAsia" w:ascii="仿宋" w:hAnsi="仿宋" w:eastAsia="仿宋" w:cs="仿宋"/>
          <w:sz w:val="32"/>
          <w:szCs w:val="32"/>
          <w:lang w:eastAsia="zh-CN"/>
        </w:rPr>
        <w:t>，</w:t>
      </w:r>
      <w:r>
        <w:rPr>
          <w:rFonts w:hint="eastAsia" w:ascii="仿宋" w:hAnsi="仿宋" w:eastAsia="仿宋" w:cs="仿宋"/>
          <w:sz w:val="32"/>
          <w:szCs w:val="32"/>
        </w:rPr>
        <w:t>净度不小于99％</w:t>
      </w:r>
      <w:r>
        <w:rPr>
          <w:rFonts w:hint="eastAsia" w:ascii="仿宋" w:hAnsi="仿宋" w:eastAsia="仿宋" w:cs="仿宋"/>
          <w:sz w:val="32"/>
          <w:szCs w:val="32"/>
          <w:lang w:eastAsia="zh-CN"/>
        </w:rPr>
        <w:t>，</w:t>
      </w:r>
      <w:r>
        <w:rPr>
          <w:rFonts w:hint="eastAsia" w:ascii="仿宋" w:hAnsi="仿宋" w:eastAsia="仿宋" w:cs="仿宋"/>
          <w:sz w:val="32"/>
          <w:szCs w:val="32"/>
        </w:rPr>
        <w:t>发芽率不小于85％</w:t>
      </w:r>
      <w:r>
        <w:rPr>
          <w:rFonts w:hint="eastAsia" w:ascii="仿宋" w:hAnsi="仿宋" w:eastAsia="仿宋" w:cs="仿宋"/>
          <w:sz w:val="32"/>
          <w:szCs w:val="32"/>
          <w:lang w:eastAsia="zh-CN"/>
        </w:rPr>
        <w:t>，</w:t>
      </w:r>
      <w:r>
        <w:rPr>
          <w:rFonts w:hint="eastAsia" w:ascii="仿宋" w:hAnsi="仿宋" w:eastAsia="仿宋" w:cs="仿宋"/>
          <w:sz w:val="32"/>
          <w:szCs w:val="32"/>
        </w:rPr>
        <w:t>水分不大于13％</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2、农田残膜回收：</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sz w:val="32"/>
          <w:szCs w:val="32"/>
        </w:rPr>
        <w:t>回收农田残膜</w:t>
      </w:r>
      <w:r>
        <w:rPr>
          <w:rFonts w:hint="eastAsia" w:ascii="仿宋" w:hAnsi="仿宋" w:eastAsia="仿宋" w:cs="仿宋"/>
          <w:sz w:val="32"/>
          <w:szCs w:val="32"/>
          <w:lang w:val="en-US" w:eastAsia="zh-CN"/>
        </w:rPr>
        <w:t>19</w:t>
      </w:r>
      <w:r>
        <w:rPr>
          <w:rFonts w:hint="eastAsia" w:ascii="仿宋" w:hAnsi="仿宋" w:eastAsia="仿宋" w:cs="仿宋"/>
          <w:sz w:val="32"/>
          <w:szCs w:val="32"/>
        </w:rPr>
        <w:t>万公斤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每公斤补助1元。同时</w:t>
      </w:r>
      <w:r>
        <w:rPr>
          <w:rFonts w:hint="eastAsia" w:ascii="仿宋" w:hAnsi="仿宋" w:eastAsia="仿宋" w:cs="仿宋"/>
          <w:sz w:val="32"/>
          <w:szCs w:val="32"/>
        </w:rPr>
        <w:t>与回收企业青海恩泽农业技术有限公</w:t>
      </w:r>
      <w:r>
        <w:rPr>
          <w:rFonts w:hint="eastAsia" w:ascii="仿宋" w:hAnsi="仿宋" w:eastAsia="仿宋" w:cs="仿宋"/>
          <w:sz w:val="32"/>
          <w:szCs w:val="32"/>
          <w:lang w:val="en-US" w:eastAsia="zh-CN"/>
        </w:rPr>
        <w:t>司、</w:t>
      </w:r>
      <w:r>
        <w:rPr>
          <w:rFonts w:hint="eastAsia" w:ascii="仿宋" w:hAnsi="仿宋" w:eastAsia="仿宋" w:cs="仿宋"/>
          <w:sz w:val="32"/>
          <w:szCs w:val="32"/>
          <w:lang w:eastAsia="zh-CN"/>
        </w:rPr>
        <w:t>青海农牧生产资料（集团）股份有限公</w:t>
      </w:r>
      <w:r>
        <w:rPr>
          <w:rFonts w:hint="eastAsia" w:ascii="仿宋" w:hAnsi="仿宋" w:eastAsia="仿宋" w:cs="仿宋"/>
          <w:sz w:val="32"/>
          <w:szCs w:val="32"/>
        </w:rPr>
        <w:t>司签订残膜回收合同，残膜回收率达</w:t>
      </w:r>
      <w:r>
        <w:rPr>
          <w:rFonts w:hint="eastAsia" w:ascii="仿宋" w:hAnsi="仿宋" w:eastAsia="仿宋" w:cs="仿宋"/>
          <w:sz w:val="32"/>
          <w:szCs w:val="32"/>
          <w:lang w:val="en-US" w:eastAsia="zh-CN"/>
        </w:rPr>
        <w:t>90</w:t>
      </w:r>
      <w:r>
        <w:rPr>
          <w:rFonts w:hint="eastAsia" w:ascii="仿宋" w:hAnsi="仿宋" w:eastAsia="仿宋" w:cs="仿宋"/>
          <w:sz w:val="32"/>
          <w:szCs w:val="32"/>
        </w:rPr>
        <w:t>%以上，并派专人负责监督残膜的回收，残膜集中收购后，统一由县农牧业综合服务中心负责与企业协调拉运。</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3、农田建设项目：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kern w:val="13"/>
          <w:sz w:val="32"/>
          <w:szCs w:val="32"/>
          <w:lang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kern w:val="13"/>
          <w:sz w:val="32"/>
          <w:szCs w:val="32"/>
          <w:lang w:eastAsia="zh-CN"/>
        </w:rPr>
        <w:t>河阴镇杏花村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建设内容：新建耕地质量监测点1个，并配套相关仪器和设备</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pacing w:val="-20"/>
          <w:sz w:val="32"/>
          <w:szCs w:val="32"/>
        </w:rPr>
        <w:t>农产品质量安全监管监测建设项目</w:t>
      </w:r>
      <w:r>
        <w:rPr>
          <w:rFonts w:hint="eastAsia" w:ascii="仿宋" w:hAnsi="仿宋" w:eastAsia="仿宋" w:cs="仿宋"/>
          <w:b/>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县质检中心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spacing w:val="-12"/>
          <w:sz w:val="32"/>
          <w:szCs w:val="32"/>
        </w:rPr>
        <w:t>县</w:t>
      </w:r>
      <w:r>
        <w:rPr>
          <w:rFonts w:hint="eastAsia" w:ascii="仿宋" w:hAnsi="仿宋" w:eastAsia="仿宋" w:cs="仿宋"/>
          <w:spacing w:val="-12"/>
          <w:sz w:val="32"/>
          <w:szCs w:val="32"/>
          <w:lang w:val="en-US" w:eastAsia="zh-CN"/>
        </w:rPr>
        <w:t>域</w:t>
      </w:r>
      <w:r>
        <w:rPr>
          <w:rFonts w:hint="eastAsia" w:ascii="仿宋" w:hAnsi="仿宋" w:eastAsia="仿宋" w:cs="仿宋"/>
          <w:spacing w:val="-12"/>
          <w:sz w:val="32"/>
          <w:szCs w:val="32"/>
        </w:rPr>
        <w:t>内农畜产品质量安全监督检测</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质量检验检测仪器补充</w:t>
      </w:r>
      <w:r>
        <w:rPr>
          <w:rFonts w:hint="eastAsia" w:ascii="仿宋" w:hAnsi="仿宋" w:eastAsia="仿宋" w:cs="仿宋"/>
          <w:spacing w:val="-12"/>
          <w:sz w:val="32"/>
          <w:szCs w:val="32"/>
          <w:lang w:eastAsia="zh-CN"/>
        </w:rPr>
        <w:t>，</w:t>
      </w:r>
      <w:r>
        <w:rPr>
          <w:rFonts w:hint="eastAsia" w:ascii="仿宋" w:hAnsi="仿宋" w:eastAsia="仿宋" w:cs="仿宋"/>
          <w:sz w:val="32"/>
          <w:szCs w:val="32"/>
        </w:rPr>
        <w:t>食用农产品合格证及</w:t>
      </w:r>
      <w:r>
        <w:rPr>
          <w:rFonts w:hint="eastAsia" w:ascii="仿宋" w:hAnsi="仿宋" w:eastAsia="仿宋" w:cs="仿宋"/>
          <w:sz w:val="32"/>
          <w:szCs w:val="32"/>
          <w:lang w:val="en-US" w:eastAsia="zh-CN"/>
        </w:rPr>
        <w:t>配套设备购置，</w:t>
      </w:r>
      <w:r>
        <w:rPr>
          <w:rFonts w:hint="eastAsia" w:ascii="仿宋" w:hAnsi="仿宋" w:eastAsia="仿宋" w:cs="仿宋"/>
          <w:sz w:val="32"/>
          <w:szCs w:val="32"/>
        </w:rPr>
        <w:t>培训、宣传资料印刷、</w:t>
      </w:r>
      <w:r>
        <w:rPr>
          <w:rFonts w:hint="eastAsia" w:ascii="仿宋" w:hAnsi="仿宋" w:eastAsia="仿宋" w:cs="仿宋"/>
          <w:sz w:val="32"/>
          <w:szCs w:val="32"/>
          <w:lang w:val="en-US" w:eastAsia="zh-CN"/>
        </w:rPr>
        <w:t>订制</w:t>
      </w:r>
      <w:r>
        <w:rPr>
          <w:rFonts w:hint="eastAsia" w:ascii="仿宋" w:hAnsi="仿宋" w:eastAsia="仿宋" w:cs="仿宋"/>
          <w:sz w:val="32"/>
          <w:szCs w:val="32"/>
        </w:rPr>
        <w:t>宣传展板等</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贵德县农畜产品质量检验检测中心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FF0000"/>
          <w:sz w:val="32"/>
          <w:szCs w:val="32"/>
          <w:lang w:val="en-US" w:eastAsia="zh-CN"/>
        </w:rPr>
      </w:pPr>
      <w:r>
        <w:rPr>
          <w:rFonts w:hint="eastAsia" w:ascii="仿宋" w:hAnsi="仿宋" w:eastAsia="仿宋" w:cs="仿宋"/>
          <w:b/>
          <w:bCs w:val="0"/>
          <w:color w:val="auto"/>
          <w:sz w:val="32"/>
          <w:szCs w:val="32"/>
          <w:lang w:val="en-US" w:eastAsia="zh-CN"/>
        </w:rPr>
        <w:t>5、动物防疫补助经费建设项目：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sz w:val="32"/>
          <w:szCs w:val="32"/>
          <w:lang w:val="en-US" w:eastAsia="zh-CN"/>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val="0"/>
          <w:sz w:val="32"/>
          <w:szCs w:val="32"/>
          <w:lang w:val="en-US" w:eastAsia="zh-CN"/>
        </w:rPr>
        <w:t>发放148名村级动物防疫员工资补助及防疫信息上传补助，动物防疫员意外伤害保险；购置动物防疫物资，印制非洲猪瘟、包虫病、布病宣传物品；购买县动控中心冬季取暖天然气，乡镇站冬季取暖大煤；购买防疫、检疫用汽油款，动物疫病强制扑杀和养殖、屠宰环节病死畜禽无害化处理、兽药包装废弃物的回收处置；7名临聘人员生活补助以及举办村级动物防疫员培训班。</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1年1</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责任单位：贵德县动物疫病预防控制中心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6、畜牧良种补贴项目：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河东乡麻巴村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sz w:val="32"/>
          <w:szCs w:val="32"/>
          <w:lang w:val="en-US" w:eastAsia="zh-CN"/>
        </w:rPr>
        <w:t>青海青藏华峰中蜂蜂业有限公司实施，</w:t>
      </w:r>
      <w:r>
        <w:rPr>
          <w:rFonts w:hint="eastAsia" w:ascii="仿宋" w:hAnsi="仿宋" w:eastAsia="仿宋" w:cs="仿宋"/>
          <w:sz w:val="32"/>
          <w:szCs w:val="32"/>
        </w:rPr>
        <w:t>定制中华蜜蜂</w:t>
      </w:r>
      <w:r>
        <w:rPr>
          <w:rFonts w:hint="eastAsia" w:ascii="仿宋" w:hAnsi="仿宋" w:eastAsia="仿宋" w:cs="仿宋"/>
          <w:sz w:val="32"/>
          <w:szCs w:val="32"/>
          <w:lang w:eastAsia="zh-CN"/>
        </w:rPr>
        <w:t>养殖</w:t>
      </w:r>
      <w:r>
        <w:rPr>
          <w:rFonts w:hint="eastAsia" w:ascii="仿宋" w:hAnsi="仿宋" w:eastAsia="仿宋" w:cs="仿宋"/>
          <w:sz w:val="32"/>
          <w:szCs w:val="32"/>
        </w:rPr>
        <w:t>蜂箱、巢框、中蜂巢础、及蜂箱配套设施</w:t>
      </w:r>
      <w:r>
        <w:rPr>
          <w:rFonts w:hint="eastAsia" w:ascii="仿宋" w:hAnsi="仿宋" w:eastAsia="仿宋" w:cs="仿宋"/>
          <w:sz w:val="32"/>
          <w:szCs w:val="32"/>
          <w:lang w:val="en-US" w:eastAsia="zh-CN"/>
        </w:rPr>
        <w:t>6</w:t>
      </w:r>
      <w:r>
        <w:rPr>
          <w:rFonts w:hint="eastAsia" w:ascii="仿宋" w:hAnsi="仿宋" w:eastAsia="仿宋" w:cs="仿宋"/>
          <w:sz w:val="32"/>
          <w:szCs w:val="32"/>
        </w:rPr>
        <w:t>0套</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责任单位：贵德县动物疫病预防控制中心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7、露地蔬菜补贴建设项目：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建设内容：开展露地蔬菜种植补贴面积10000亩。</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sz w:val="32"/>
          <w:szCs w:val="32"/>
          <w:lang w:eastAsia="zh-CN"/>
        </w:rPr>
      </w:pPr>
      <w:r>
        <w:rPr>
          <w:rFonts w:hint="eastAsia" w:ascii="仿宋" w:hAnsi="仿宋" w:eastAsia="仿宋" w:cs="仿宋"/>
          <w:b/>
          <w:bCs/>
          <w:color w:val="auto"/>
          <w:sz w:val="32"/>
          <w:szCs w:val="32"/>
          <w:lang w:val="en-US" w:eastAsia="zh-CN"/>
        </w:rPr>
        <w:t>8、</w:t>
      </w:r>
      <w:r>
        <w:rPr>
          <w:rFonts w:hint="eastAsia" w:ascii="仿宋" w:hAnsi="仿宋" w:eastAsia="仿宋" w:cs="仿宋"/>
          <w:b/>
          <w:bCs/>
          <w:sz w:val="32"/>
          <w:szCs w:val="32"/>
        </w:rPr>
        <w:t>大学生服务</w:t>
      </w:r>
      <w:r>
        <w:rPr>
          <w:rFonts w:hint="eastAsia" w:ascii="仿宋" w:hAnsi="仿宋" w:eastAsia="仿宋" w:cs="仿宋"/>
          <w:b/>
          <w:bCs/>
          <w:sz w:val="32"/>
          <w:szCs w:val="32"/>
          <w:lang w:val="en-US" w:eastAsia="zh-CN"/>
        </w:rPr>
        <w:t>村集体经济组织</w:t>
      </w:r>
      <w:r>
        <w:rPr>
          <w:rFonts w:hint="eastAsia" w:ascii="仿宋" w:hAnsi="仿宋" w:eastAsia="仿宋" w:cs="仿宋"/>
          <w:b/>
          <w:bCs/>
          <w:sz w:val="32"/>
          <w:szCs w:val="32"/>
        </w:rPr>
        <w:t>试点建设项目</w:t>
      </w:r>
      <w:r>
        <w:rPr>
          <w:rFonts w:hint="eastAsia" w:ascii="仿宋" w:hAnsi="仿宋" w:eastAsia="仿宋" w:cs="仿宋"/>
          <w:b/>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sz w:val="32"/>
          <w:szCs w:val="32"/>
        </w:rPr>
        <w:t>继续聘用</w:t>
      </w:r>
      <w:r>
        <w:rPr>
          <w:rFonts w:hint="eastAsia" w:ascii="仿宋" w:hAnsi="仿宋" w:eastAsia="仿宋" w:cs="仿宋"/>
          <w:sz w:val="32"/>
          <w:szCs w:val="32"/>
          <w:lang w:val="en-US" w:eastAsia="zh-CN"/>
        </w:rPr>
        <w:t>往年服务合作经济组织大学生13名。</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新聘用15</w:t>
      </w:r>
      <w:r>
        <w:rPr>
          <w:rFonts w:hint="eastAsia" w:ascii="仿宋" w:hAnsi="仿宋" w:eastAsia="仿宋" w:cs="仿宋"/>
          <w:sz w:val="32"/>
          <w:szCs w:val="32"/>
        </w:rPr>
        <w:t>名大学生开展</w:t>
      </w:r>
      <w:r>
        <w:rPr>
          <w:rFonts w:hint="eastAsia" w:ascii="仿宋" w:hAnsi="仿宋" w:eastAsia="仿宋" w:cs="仿宋"/>
          <w:sz w:val="32"/>
          <w:szCs w:val="32"/>
          <w:lang w:val="en-US" w:eastAsia="zh-CN"/>
        </w:rPr>
        <w:t>村集体经济组织服务</w:t>
      </w:r>
      <w:r>
        <w:rPr>
          <w:rFonts w:hint="eastAsia" w:ascii="仿宋" w:hAnsi="仿宋" w:eastAsia="仿宋" w:cs="仿宋"/>
          <w:sz w:val="32"/>
          <w:szCs w:val="32"/>
        </w:rPr>
        <w:t>工作</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sz w:val="32"/>
          <w:szCs w:val="32"/>
        </w:rPr>
        <w:t>贵德县农村牧区合作经济经营服务站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9、老化失修小型农田水利维修建设项目：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河西镇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spacing w:val="9"/>
          <w:sz w:val="32"/>
          <w:szCs w:val="32"/>
        </w:rPr>
        <w:t>维修</w:t>
      </w:r>
      <w:r>
        <w:rPr>
          <w:rFonts w:hint="eastAsia" w:ascii="仿宋" w:hAnsi="仿宋" w:eastAsia="仿宋" w:cs="仿宋"/>
          <w:spacing w:val="-38"/>
          <w:sz w:val="32"/>
          <w:szCs w:val="32"/>
        </w:rPr>
        <w:t>渠道</w:t>
      </w:r>
      <w:r>
        <w:rPr>
          <w:rFonts w:hint="eastAsia" w:ascii="仿宋" w:hAnsi="仿宋" w:eastAsia="仿宋" w:cs="仿宋"/>
          <w:spacing w:val="-38"/>
          <w:sz w:val="32"/>
          <w:szCs w:val="32"/>
          <w:lang w:eastAsia="zh-CN"/>
        </w:rPr>
        <w:t>（</w:t>
      </w:r>
      <w:r>
        <w:rPr>
          <w:rFonts w:hint="eastAsia" w:ascii="仿宋" w:hAnsi="仿宋" w:eastAsia="仿宋" w:cs="仿宋"/>
          <w:sz w:val="32"/>
          <w:szCs w:val="32"/>
        </w:rPr>
        <w:t>D80</w:t>
      </w:r>
      <w:r>
        <w:rPr>
          <w:rFonts w:hint="eastAsia" w:ascii="仿宋" w:hAnsi="仿宋" w:eastAsia="仿宋" w:cs="仿宋"/>
          <w:spacing w:val="-38"/>
          <w:sz w:val="32"/>
          <w:szCs w:val="32"/>
          <w:lang w:eastAsia="zh-CN"/>
        </w:rPr>
        <w:t>）</w:t>
      </w:r>
      <w:r>
        <w:rPr>
          <w:rFonts w:hint="eastAsia" w:ascii="仿宋" w:hAnsi="仿宋" w:eastAsia="仿宋" w:cs="仿宋"/>
          <w:sz w:val="32"/>
          <w:szCs w:val="32"/>
        </w:rPr>
        <w:t>288</w:t>
      </w:r>
      <w:r>
        <w:rPr>
          <w:rFonts w:hint="eastAsia" w:ascii="仿宋" w:hAnsi="仿宋" w:eastAsia="仿宋" w:cs="仿宋"/>
          <w:sz w:val="32"/>
          <w:szCs w:val="32"/>
          <w:lang w:val="en-US" w:eastAsia="zh-CN"/>
        </w:rPr>
        <w:t>米、</w:t>
      </w:r>
      <w:r>
        <w:rPr>
          <w:rFonts w:hint="eastAsia" w:ascii="仿宋" w:hAnsi="仿宋" w:eastAsia="仿宋" w:cs="仿宋"/>
          <w:spacing w:val="-37"/>
          <w:sz w:val="32"/>
          <w:szCs w:val="32"/>
        </w:rPr>
        <w:t>渠道</w:t>
      </w:r>
      <w:r>
        <w:rPr>
          <w:rFonts w:hint="eastAsia" w:ascii="仿宋" w:hAnsi="仿宋" w:eastAsia="仿宋" w:cs="仿宋"/>
          <w:spacing w:val="-37"/>
          <w:sz w:val="32"/>
          <w:szCs w:val="32"/>
          <w:lang w:eastAsia="zh-CN"/>
        </w:rPr>
        <w:t>（</w:t>
      </w:r>
      <w:r>
        <w:rPr>
          <w:rFonts w:hint="eastAsia" w:ascii="仿宋" w:hAnsi="仿宋" w:eastAsia="仿宋" w:cs="仿宋"/>
          <w:sz w:val="32"/>
          <w:szCs w:val="32"/>
        </w:rPr>
        <w:t>D60</w:t>
      </w:r>
      <w:r>
        <w:rPr>
          <w:rFonts w:hint="eastAsia" w:ascii="仿宋" w:hAnsi="仿宋" w:eastAsia="仿宋" w:cs="仿宋"/>
          <w:spacing w:val="-37"/>
          <w:sz w:val="32"/>
          <w:szCs w:val="32"/>
          <w:lang w:eastAsia="zh-CN"/>
        </w:rPr>
        <w:t>）</w:t>
      </w:r>
      <w:r>
        <w:rPr>
          <w:rFonts w:hint="eastAsia" w:ascii="仿宋" w:hAnsi="仿宋" w:eastAsia="仿宋" w:cs="仿宋"/>
          <w:sz w:val="32"/>
          <w:szCs w:val="32"/>
        </w:rPr>
        <w:t>2837</w:t>
      </w:r>
      <w:r>
        <w:rPr>
          <w:rFonts w:hint="eastAsia" w:ascii="仿宋" w:hAnsi="仿宋" w:eastAsia="仿宋" w:cs="仿宋"/>
          <w:sz w:val="32"/>
          <w:szCs w:val="32"/>
          <w:lang w:val="en-US" w:eastAsia="zh-CN"/>
        </w:rPr>
        <w:t>米、</w:t>
      </w:r>
      <w:r>
        <w:rPr>
          <w:rFonts w:hint="eastAsia" w:ascii="仿宋" w:hAnsi="仿宋" w:eastAsia="仿宋" w:cs="仿宋"/>
          <w:spacing w:val="-37"/>
          <w:sz w:val="32"/>
          <w:szCs w:val="32"/>
        </w:rPr>
        <w:t>渠道</w:t>
      </w:r>
      <w:r>
        <w:rPr>
          <w:rFonts w:hint="eastAsia" w:ascii="仿宋" w:hAnsi="仿宋" w:eastAsia="仿宋" w:cs="仿宋"/>
          <w:spacing w:val="-37"/>
          <w:sz w:val="32"/>
          <w:szCs w:val="32"/>
          <w:lang w:eastAsia="zh-CN"/>
        </w:rPr>
        <w:t>（</w:t>
      </w:r>
      <w:r>
        <w:rPr>
          <w:rFonts w:hint="eastAsia" w:ascii="仿宋" w:hAnsi="仿宋" w:eastAsia="仿宋" w:cs="仿宋"/>
          <w:sz w:val="32"/>
          <w:szCs w:val="32"/>
        </w:rPr>
        <w:t>D40</w:t>
      </w:r>
      <w:r>
        <w:rPr>
          <w:rFonts w:hint="eastAsia" w:ascii="仿宋" w:hAnsi="仿宋" w:eastAsia="仿宋" w:cs="仿宋"/>
          <w:spacing w:val="-37"/>
          <w:sz w:val="32"/>
          <w:szCs w:val="32"/>
          <w:lang w:eastAsia="zh-CN"/>
        </w:rPr>
        <w:t>）</w:t>
      </w:r>
      <w:r>
        <w:rPr>
          <w:rFonts w:hint="eastAsia" w:ascii="仿宋" w:hAnsi="仿宋" w:eastAsia="仿宋" w:cs="仿宋"/>
          <w:spacing w:val="-37"/>
          <w:sz w:val="32"/>
          <w:szCs w:val="32"/>
        </w:rPr>
        <w:t xml:space="preserve"> </w:t>
      </w:r>
      <w:r>
        <w:rPr>
          <w:rFonts w:hint="eastAsia" w:ascii="仿宋" w:hAnsi="仿宋" w:eastAsia="仿宋" w:cs="仿宋"/>
          <w:sz w:val="32"/>
          <w:szCs w:val="32"/>
        </w:rPr>
        <w:t>5015</w:t>
      </w:r>
      <w:r>
        <w:rPr>
          <w:rFonts w:hint="eastAsia" w:ascii="仿宋" w:hAnsi="仿宋" w:eastAsia="仿宋" w:cs="仿宋"/>
          <w:sz w:val="32"/>
          <w:szCs w:val="32"/>
          <w:lang w:val="en-US" w:eastAsia="zh-CN"/>
        </w:rPr>
        <w:t>米</w:t>
      </w:r>
      <w:r>
        <w:rPr>
          <w:rFonts w:hint="eastAsia" w:ascii="仿宋" w:hAnsi="仿宋" w:eastAsia="仿宋" w:cs="仿宋"/>
          <w:sz w:val="32"/>
          <w:szCs w:val="32"/>
          <w:lang w:eastAsia="zh-CN"/>
        </w:rPr>
        <w:t>、</w:t>
      </w:r>
      <w:r>
        <w:rPr>
          <w:rFonts w:hint="eastAsia" w:ascii="仿宋" w:hAnsi="仿宋" w:eastAsia="仿宋" w:cs="仿宋"/>
          <w:spacing w:val="-33"/>
          <w:sz w:val="32"/>
          <w:szCs w:val="32"/>
        </w:rPr>
        <w:t>渠道</w:t>
      </w:r>
      <w:r>
        <w:rPr>
          <w:rFonts w:hint="eastAsia" w:ascii="仿宋" w:hAnsi="仿宋" w:eastAsia="仿宋" w:cs="仿宋"/>
          <w:spacing w:val="-33"/>
          <w:sz w:val="32"/>
          <w:szCs w:val="32"/>
          <w:lang w:eastAsia="zh-CN"/>
        </w:rPr>
        <w:t>（</w:t>
      </w:r>
      <w:r>
        <w:rPr>
          <w:rFonts w:hint="eastAsia" w:ascii="仿宋" w:hAnsi="仿宋" w:eastAsia="仿宋" w:cs="仿宋"/>
          <w:sz w:val="32"/>
          <w:szCs w:val="32"/>
        </w:rPr>
        <w:t>D30</w:t>
      </w:r>
      <w:r>
        <w:rPr>
          <w:rFonts w:hint="eastAsia" w:ascii="仿宋" w:hAnsi="仿宋" w:eastAsia="仿宋" w:cs="仿宋"/>
          <w:spacing w:val="-33"/>
          <w:sz w:val="32"/>
          <w:szCs w:val="32"/>
          <w:lang w:eastAsia="zh-CN"/>
        </w:rPr>
        <w:t>）</w:t>
      </w:r>
      <w:r>
        <w:rPr>
          <w:rFonts w:hint="eastAsia" w:ascii="仿宋" w:hAnsi="仿宋" w:eastAsia="仿宋" w:cs="仿宋"/>
          <w:sz w:val="32"/>
          <w:szCs w:val="32"/>
        </w:rPr>
        <w:t>62m</w:t>
      </w:r>
      <w:r>
        <w:rPr>
          <w:rFonts w:hint="eastAsia" w:ascii="仿宋" w:hAnsi="仿宋" w:eastAsia="仿宋" w:cs="仿宋"/>
          <w:spacing w:val="-8"/>
          <w:sz w:val="32"/>
          <w:szCs w:val="32"/>
        </w:rPr>
        <w:t>，配套渠系建筑物</w:t>
      </w:r>
      <w:r>
        <w:rPr>
          <w:rFonts w:hint="eastAsia" w:ascii="仿宋" w:hAnsi="仿宋" w:eastAsia="仿宋" w:cs="仿宋"/>
          <w:sz w:val="32"/>
          <w:szCs w:val="32"/>
        </w:rPr>
        <w:t>187</w:t>
      </w:r>
      <w:r>
        <w:rPr>
          <w:rFonts w:hint="eastAsia" w:ascii="仿宋" w:hAnsi="仿宋" w:eastAsia="仿宋" w:cs="仿宋"/>
          <w:spacing w:val="-14"/>
          <w:sz w:val="32"/>
          <w:szCs w:val="32"/>
        </w:rPr>
        <w:t>座，其中：</w:t>
      </w:r>
      <w:r>
        <w:rPr>
          <w:rFonts w:hint="eastAsia" w:ascii="仿宋" w:hAnsi="仿宋" w:eastAsia="仿宋" w:cs="仿宋"/>
          <w:spacing w:val="-14"/>
          <w:sz w:val="32"/>
          <w:szCs w:val="32"/>
          <w:lang w:val="en-US" w:eastAsia="zh-CN"/>
        </w:rPr>
        <w:t>引水口</w:t>
      </w:r>
      <w:r>
        <w:rPr>
          <w:rFonts w:hint="eastAsia" w:ascii="仿宋" w:hAnsi="仿宋" w:eastAsia="仿宋" w:cs="仿宋"/>
          <w:spacing w:val="-14"/>
          <w:sz w:val="32"/>
          <w:szCs w:val="32"/>
        </w:rPr>
        <w:t>维修</w:t>
      </w:r>
      <w:r>
        <w:rPr>
          <w:rFonts w:hint="eastAsia" w:ascii="仿宋" w:hAnsi="仿宋" w:eastAsia="仿宋" w:cs="仿宋"/>
          <w:sz w:val="32"/>
          <w:szCs w:val="32"/>
        </w:rPr>
        <w:t>1</w:t>
      </w:r>
      <w:r>
        <w:rPr>
          <w:rFonts w:hint="eastAsia" w:ascii="仿宋" w:hAnsi="仿宋" w:eastAsia="仿宋" w:cs="仿宋"/>
          <w:spacing w:val="-14"/>
          <w:sz w:val="32"/>
          <w:szCs w:val="32"/>
        </w:rPr>
        <w:t>座、分水</w:t>
      </w:r>
      <w:r>
        <w:rPr>
          <w:rFonts w:hint="eastAsia" w:ascii="仿宋" w:hAnsi="仿宋" w:eastAsia="仿宋" w:cs="仿宋"/>
          <w:spacing w:val="-42"/>
          <w:sz w:val="32"/>
          <w:szCs w:val="32"/>
        </w:rPr>
        <w:t xml:space="preserve">口 </w:t>
      </w:r>
      <w:r>
        <w:rPr>
          <w:rFonts w:hint="eastAsia" w:ascii="仿宋" w:hAnsi="仿宋" w:eastAsia="仿宋" w:cs="仿宋"/>
          <w:sz w:val="32"/>
          <w:szCs w:val="32"/>
        </w:rPr>
        <w:t>7</w:t>
      </w:r>
      <w:r>
        <w:rPr>
          <w:rFonts w:hint="eastAsia" w:ascii="仿宋" w:hAnsi="仿宋" w:eastAsia="仿宋" w:cs="仿宋"/>
          <w:spacing w:val="-29"/>
          <w:sz w:val="32"/>
          <w:szCs w:val="32"/>
        </w:rPr>
        <w:t xml:space="preserve">座、车桥 </w:t>
      </w:r>
      <w:r>
        <w:rPr>
          <w:rFonts w:hint="eastAsia" w:ascii="仿宋" w:hAnsi="仿宋" w:eastAsia="仿宋" w:cs="仿宋"/>
          <w:sz w:val="32"/>
          <w:szCs w:val="32"/>
        </w:rPr>
        <w:t>2</w:t>
      </w:r>
      <w:r>
        <w:rPr>
          <w:rFonts w:hint="eastAsia" w:ascii="仿宋" w:hAnsi="仿宋" w:eastAsia="仿宋" w:cs="仿宋"/>
          <w:spacing w:val="-28"/>
          <w:sz w:val="32"/>
          <w:szCs w:val="32"/>
        </w:rPr>
        <w:t xml:space="preserve">座、便桥 </w:t>
      </w:r>
      <w:r>
        <w:rPr>
          <w:rFonts w:hint="eastAsia" w:ascii="仿宋" w:hAnsi="仿宋" w:eastAsia="仿宋" w:cs="仿宋"/>
          <w:sz w:val="32"/>
          <w:szCs w:val="32"/>
        </w:rPr>
        <w:t>24</w:t>
      </w:r>
      <w:r>
        <w:rPr>
          <w:rFonts w:hint="eastAsia" w:ascii="仿宋" w:hAnsi="仿宋" w:eastAsia="仿宋" w:cs="仿宋"/>
          <w:spacing w:val="-28"/>
          <w:sz w:val="32"/>
          <w:szCs w:val="32"/>
        </w:rPr>
        <w:t xml:space="preserve">座、跌水 </w:t>
      </w:r>
      <w:r>
        <w:rPr>
          <w:rFonts w:hint="eastAsia" w:ascii="仿宋" w:hAnsi="仿宋" w:eastAsia="仿宋" w:cs="仿宋"/>
          <w:sz w:val="32"/>
          <w:szCs w:val="32"/>
        </w:rPr>
        <w:t>16</w:t>
      </w:r>
      <w:r>
        <w:rPr>
          <w:rFonts w:hint="eastAsia" w:ascii="仿宋" w:hAnsi="仿宋" w:eastAsia="仿宋" w:cs="仿宋"/>
          <w:spacing w:val="-28"/>
          <w:sz w:val="32"/>
          <w:szCs w:val="32"/>
        </w:rPr>
        <w:t xml:space="preserve">座、农口 </w:t>
      </w:r>
      <w:r>
        <w:rPr>
          <w:rFonts w:hint="eastAsia" w:ascii="仿宋" w:hAnsi="仿宋" w:eastAsia="仿宋" w:cs="仿宋"/>
          <w:sz w:val="32"/>
          <w:szCs w:val="32"/>
        </w:rPr>
        <w:t>132</w:t>
      </w:r>
      <w:r>
        <w:rPr>
          <w:rFonts w:hint="eastAsia" w:ascii="仿宋" w:hAnsi="仿宋" w:eastAsia="仿宋" w:cs="仿宋"/>
          <w:spacing w:val="-15"/>
          <w:sz w:val="32"/>
          <w:szCs w:val="32"/>
        </w:rPr>
        <w:t>座、渡槽维修</w:t>
      </w:r>
      <w:r>
        <w:rPr>
          <w:rFonts w:hint="eastAsia" w:ascii="仿宋" w:hAnsi="仿宋" w:eastAsia="仿宋" w:cs="仿宋"/>
          <w:sz w:val="32"/>
          <w:szCs w:val="32"/>
        </w:rPr>
        <w:t>1座、退水2座。</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1年1</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责任单位：</w:t>
      </w:r>
      <w:r>
        <w:rPr>
          <w:rFonts w:hint="eastAsia" w:ascii="仿宋" w:hAnsi="仿宋" w:eastAsia="仿宋" w:cs="仿宋"/>
          <w:b w:val="0"/>
          <w:bCs w:val="0"/>
          <w:color w:val="auto"/>
          <w:sz w:val="32"/>
          <w:szCs w:val="32"/>
          <w:lang w:val="en-US" w:eastAsia="zh-CN"/>
        </w:rPr>
        <w:t>贵德县农牧业综合生产办</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（三）2021年江苏对口援建产业扶持建设项目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1、塑料拱棚建设项目：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河西镇园艺村</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Cs/>
          <w:sz w:val="32"/>
          <w:szCs w:val="32"/>
        </w:rPr>
      </w:pPr>
      <w:r>
        <w:rPr>
          <w:rFonts w:hint="eastAsia" w:ascii="仿宋" w:hAnsi="仿宋" w:eastAsia="仿宋" w:cs="仿宋"/>
          <w:b w:val="0"/>
          <w:bCs/>
          <w:color w:val="auto"/>
          <w:sz w:val="32"/>
          <w:szCs w:val="32"/>
          <w:lang w:eastAsia="zh-CN"/>
        </w:rPr>
        <w:t>建设内容：</w:t>
      </w:r>
      <w:r>
        <w:rPr>
          <w:rFonts w:hint="eastAsia" w:ascii="仿宋" w:hAnsi="仿宋" w:eastAsia="仿宋" w:cs="仿宋"/>
          <w:b w:val="0"/>
          <w:bCs/>
          <w:color w:val="auto"/>
          <w:sz w:val="32"/>
          <w:szCs w:val="32"/>
          <w:lang w:val="en-US" w:eastAsia="zh-CN"/>
        </w:rPr>
        <w:t>由</w:t>
      </w:r>
      <w:r>
        <w:rPr>
          <w:rFonts w:hint="eastAsia" w:ascii="仿宋" w:hAnsi="仿宋" w:eastAsia="仿宋" w:cs="仿宋"/>
          <w:sz w:val="32"/>
          <w:szCs w:val="32"/>
          <w:lang w:val="en-US" w:eastAsia="zh-CN"/>
        </w:rPr>
        <w:t>贵德县河西镇园艺村股份制经济合作社</w:t>
      </w:r>
      <w:r>
        <w:rPr>
          <w:rFonts w:hint="eastAsia" w:ascii="仿宋" w:hAnsi="仿宋" w:eastAsia="仿宋" w:cs="仿宋"/>
          <w:sz w:val="32"/>
          <w:szCs w:val="32"/>
        </w:rPr>
        <w:t>新建塑料</w:t>
      </w:r>
      <w:r>
        <w:rPr>
          <w:rFonts w:hint="eastAsia" w:ascii="仿宋" w:hAnsi="仿宋" w:eastAsia="仿宋" w:cs="仿宋"/>
          <w:sz w:val="32"/>
          <w:szCs w:val="32"/>
          <w:lang w:val="en-US" w:eastAsia="zh-CN"/>
        </w:rPr>
        <w:t>拱</w:t>
      </w:r>
      <w:r>
        <w:rPr>
          <w:rFonts w:hint="eastAsia" w:ascii="仿宋" w:hAnsi="仿宋" w:eastAsia="仿宋" w:cs="仿宋"/>
          <w:sz w:val="32"/>
          <w:szCs w:val="32"/>
        </w:rPr>
        <w:t>棚</w:t>
      </w:r>
      <w:r>
        <w:rPr>
          <w:rFonts w:hint="eastAsia" w:ascii="仿宋" w:hAnsi="仿宋" w:eastAsia="仿宋" w:cs="仿宋"/>
          <w:sz w:val="32"/>
          <w:szCs w:val="32"/>
          <w:lang w:val="en-US" w:eastAsia="zh-CN"/>
        </w:rPr>
        <w:t>60</w:t>
      </w:r>
      <w:r>
        <w:rPr>
          <w:rFonts w:hint="eastAsia" w:ascii="仿宋" w:hAnsi="仿宋" w:eastAsia="仿宋" w:cs="仿宋"/>
          <w:sz w:val="32"/>
          <w:szCs w:val="32"/>
        </w:rPr>
        <w:t>栋</w:t>
      </w:r>
      <w:r>
        <w:rPr>
          <w:rFonts w:hint="eastAsia" w:ascii="仿宋" w:hAnsi="仿宋" w:eastAsia="仿宋" w:cs="仿宋"/>
          <w:sz w:val="32"/>
          <w:szCs w:val="32"/>
          <w:lang w:eastAsia="zh-CN"/>
        </w:rPr>
        <w:t>（</w:t>
      </w:r>
      <w:r>
        <w:rPr>
          <w:rFonts w:hint="eastAsia" w:ascii="仿宋" w:hAnsi="仿宋" w:eastAsia="仿宋" w:cs="仿宋"/>
          <w:sz w:val="32"/>
          <w:szCs w:val="32"/>
        </w:rPr>
        <w:t>0.5亩/栋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结构为</w:t>
      </w:r>
      <w:r>
        <w:rPr>
          <w:rFonts w:hint="eastAsia" w:ascii="仿宋" w:hAnsi="仿宋" w:eastAsia="仿宋" w:cs="仿宋"/>
          <w:b w:val="0"/>
          <w:bCs w:val="0"/>
          <w:sz w:val="32"/>
          <w:szCs w:val="32"/>
        </w:rPr>
        <w:t>热度镀锌钢管拱架结构</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1年4</w:t>
      </w:r>
      <w:r>
        <w:rPr>
          <w:rFonts w:hint="eastAsia" w:ascii="仿宋" w:hAnsi="仿宋" w:eastAsia="仿宋" w:cs="仿宋"/>
          <w:color w:val="auto"/>
          <w:sz w:val="32"/>
          <w:szCs w:val="32"/>
        </w:rPr>
        <w:t>月—202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lang w:val="en-US" w:eastAsia="zh-CN"/>
        </w:rPr>
      </w:pPr>
      <w:r>
        <w:rPr>
          <w:rFonts w:hint="eastAsia" w:ascii="仿宋" w:hAnsi="仿宋" w:eastAsia="仿宋" w:cs="仿宋"/>
          <w:b w:val="0"/>
          <w:bCs w:val="0"/>
          <w:color w:val="auto"/>
          <w:sz w:val="32"/>
          <w:szCs w:val="32"/>
          <w:lang w:eastAsia="zh-CN"/>
        </w:rPr>
        <w:t>责任单位：贵德县农牧业综合服务中心</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（四）州级支农资金建设1项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1、2020年海南州四大产业奖励补助建设项目：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建设地点：</w:t>
      </w:r>
      <w:r>
        <w:rPr>
          <w:rFonts w:hint="eastAsia" w:ascii="仿宋" w:hAnsi="仿宋" w:eastAsia="仿宋" w:cs="仿宋"/>
          <w:b w:val="0"/>
          <w:bCs/>
          <w:color w:val="auto"/>
          <w:sz w:val="32"/>
          <w:szCs w:val="32"/>
          <w:lang w:val="en-US" w:eastAsia="zh-CN"/>
        </w:rPr>
        <w:t>全县范围</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建设性质：</w:t>
      </w:r>
      <w:r>
        <w:rPr>
          <w:rFonts w:hint="eastAsia" w:ascii="仿宋" w:hAnsi="仿宋" w:eastAsia="仿宋" w:cs="仿宋"/>
          <w:b w:val="0"/>
          <w:bCs/>
          <w:color w:val="auto"/>
          <w:sz w:val="32"/>
          <w:szCs w:val="32"/>
          <w:lang w:val="en-US" w:eastAsia="zh-CN"/>
        </w:rPr>
        <w:t>新建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宋体" w:eastAsia="仿宋_GB2312" w:cs="宋体"/>
          <w:sz w:val="32"/>
          <w:szCs w:val="32"/>
          <w:lang w:eastAsia="zh-CN"/>
        </w:rPr>
      </w:pPr>
      <w:r>
        <w:rPr>
          <w:rFonts w:hint="eastAsia" w:ascii="仿宋" w:hAnsi="仿宋" w:eastAsia="仿宋" w:cs="仿宋"/>
          <w:b w:val="0"/>
          <w:bCs/>
          <w:color w:val="auto"/>
          <w:sz w:val="32"/>
          <w:szCs w:val="32"/>
          <w:lang w:eastAsia="zh-CN"/>
        </w:rPr>
        <w:t>建设内容：</w:t>
      </w:r>
      <w:r>
        <w:rPr>
          <w:rFonts w:hint="eastAsia" w:ascii="仿宋_GB2312" w:hAnsi="宋体" w:eastAsia="仿宋_GB2312" w:cs="宋体"/>
          <w:sz w:val="32"/>
          <w:szCs w:val="32"/>
          <w:lang w:eastAsia="zh-CN"/>
        </w:rPr>
        <w:t>购</w:t>
      </w:r>
      <w:r>
        <w:rPr>
          <w:rFonts w:hint="eastAsia" w:ascii="仿宋_GB2312" w:hAnsi="宋体" w:eastAsia="仿宋_GB2312" w:cs="宋体"/>
          <w:sz w:val="32"/>
          <w:szCs w:val="32"/>
          <w:lang w:val="en-US" w:eastAsia="zh-CN"/>
        </w:rPr>
        <w:t>置</w:t>
      </w:r>
      <w:r>
        <w:rPr>
          <w:rFonts w:hint="eastAsia" w:ascii="仿宋_GB2312" w:hAnsi="宋体" w:eastAsia="仿宋_GB2312" w:cs="宋体"/>
          <w:sz w:val="32"/>
          <w:szCs w:val="32"/>
          <w:lang w:eastAsia="zh-CN"/>
        </w:rPr>
        <w:t>母羊哺乳期精料补充料</w:t>
      </w:r>
      <w:r>
        <w:rPr>
          <w:rFonts w:hint="eastAsia" w:ascii="仿宋_GB2312" w:hAnsi="宋体" w:eastAsia="仿宋_GB2312" w:cs="宋体"/>
          <w:sz w:val="32"/>
          <w:szCs w:val="32"/>
          <w:lang w:val="en-US" w:eastAsia="zh-CN"/>
        </w:rPr>
        <w:t>8.6吨</w:t>
      </w:r>
      <w:r>
        <w:rPr>
          <w:rFonts w:hint="eastAsia" w:ascii="仿宋_GB2312" w:hAnsi="宋体" w:eastAsia="仿宋_GB2312" w:cs="宋体"/>
          <w:sz w:val="32"/>
          <w:szCs w:val="32"/>
          <w:lang w:eastAsia="zh-CN"/>
        </w:rPr>
        <w:t>，印刷宣传册</w:t>
      </w:r>
      <w:r>
        <w:rPr>
          <w:rFonts w:hint="eastAsia" w:ascii="仿宋_GB2312" w:hAnsi="宋体" w:eastAsia="仿宋_GB2312" w:cs="宋体"/>
          <w:sz w:val="32"/>
          <w:szCs w:val="32"/>
          <w:lang w:val="en-US" w:eastAsia="zh-CN"/>
        </w:rPr>
        <w:t>1750册</w:t>
      </w:r>
      <w:r>
        <w:rPr>
          <w:rFonts w:hint="eastAsia" w:ascii="仿宋_GB2312" w:hAnsi="宋体" w:eastAsia="仿宋_GB2312" w:cs="宋体"/>
          <w:sz w:val="32"/>
          <w:szCs w:val="32"/>
          <w:lang w:eastAsia="zh-CN"/>
        </w:rPr>
        <w:t>，购</w:t>
      </w:r>
      <w:r>
        <w:rPr>
          <w:rFonts w:hint="eastAsia" w:ascii="仿宋_GB2312" w:hAnsi="宋体" w:eastAsia="仿宋_GB2312" w:cs="宋体"/>
          <w:sz w:val="32"/>
          <w:szCs w:val="32"/>
          <w:lang w:val="en-US" w:eastAsia="zh-CN"/>
        </w:rPr>
        <w:t>置</w:t>
      </w:r>
      <w:r>
        <w:rPr>
          <w:rFonts w:hint="eastAsia" w:ascii="仿宋_GB2312" w:hAnsi="宋体" w:eastAsia="仿宋_GB2312" w:cs="宋体"/>
          <w:sz w:val="32"/>
          <w:szCs w:val="32"/>
          <w:lang w:eastAsia="zh-CN"/>
        </w:rPr>
        <w:t>汽油。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olor w:val="auto"/>
          <w:sz w:val="32"/>
          <w:szCs w:val="32"/>
        </w:rPr>
      </w:pPr>
      <w:r>
        <w:rPr>
          <w:rFonts w:hint="eastAsia" w:ascii="仿宋" w:hAnsi="仿宋" w:eastAsia="仿宋" w:cs="仿宋"/>
          <w:b w:val="0"/>
          <w:bCs/>
          <w:color w:val="auto"/>
          <w:sz w:val="32"/>
          <w:szCs w:val="32"/>
          <w:lang w:val="en-US" w:eastAsia="zh-CN"/>
        </w:rPr>
        <w:t>建设期限：</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1年4</w:t>
      </w:r>
      <w:r>
        <w:rPr>
          <w:rFonts w:hint="eastAsia" w:ascii="仿宋" w:hAnsi="仿宋" w:eastAsia="仿宋"/>
          <w:color w:val="auto"/>
          <w:sz w:val="32"/>
          <w:szCs w:val="32"/>
        </w:rPr>
        <w:t>月—202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年12月</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olor w:val="auto"/>
          <w:sz w:val="32"/>
          <w:szCs w:val="32"/>
        </w:rPr>
      </w:pPr>
      <w:r>
        <w:rPr>
          <w:rFonts w:hint="eastAsia" w:ascii="仿宋" w:hAnsi="仿宋" w:eastAsia="仿宋" w:cs="仿宋"/>
          <w:b w:val="0"/>
          <w:bCs w:val="0"/>
          <w:color w:val="auto"/>
          <w:sz w:val="32"/>
          <w:szCs w:val="32"/>
          <w:lang w:eastAsia="zh-CN"/>
        </w:rPr>
        <w:t>责任单位：贵德县动物疫病预防控制中心</w:t>
      </w:r>
    </w:p>
    <w:bookmarkEnd w:id="171"/>
    <w:p>
      <w:pPr>
        <w:keepNext w:val="0"/>
        <w:keepLines w:val="0"/>
        <w:pageBreakBefore w:val="0"/>
        <w:kinsoku/>
        <w:wordWrap/>
        <w:overflowPunct/>
        <w:topLinePunct w:val="0"/>
        <w:autoSpaceDE/>
        <w:autoSpaceDN/>
        <w:bidi w:val="0"/>
        <w:adjustRightInd/>
        <w:snapToGrid/>
        <w:spacing w:line="600" w:lineRule="exact"/>
        <w:ind w:left="0" w:leftChars="0" w:firstLine="627" w:firstLineChars="196"/>
        <w:jc w:val="left"/>
        <w:textAlignment w:val="auto"/>
        <w:outlineLvl w:val="0"/>
        <w:rPr>
          <w:rFonts w:hint="eastAsia" w:ascii="仿宋" w:hAnsi="仿宋" w:eastAsia="仿宋"/>
          <w:b/>
          <w:color w:val="auto"/>
          <w:sz w:val="32"/>
          <w:szCs w:val="32"/>
        </w:rPr>
      </w:pPr>
      <w:bookmarkStart w:id="175" w:name="_Toc727"/>
      <w:bookmarkStart w:id="176" w:name="_Toc8852"/>
      <w:bookmarkStart w:id="177" w:name="_Toc19170"/>
      <w:bookmarkStart w:id="178" w:name="_Toc30238"/>
      <w:bookmarkStart w:id="179" w:name="_Toc28725"/>
      <w:bookmarkStart w:id="180" w:name="_Toc24915"/>
      <w:bookmarkStart w:id="181" w:name="_Toc12328_WPSOffice_Level1"/>
      <w:bookmarkStart w:id="182" w:name="_Toc454873962"/>
      <w:bookmarkStart w:id="183" w:name="_Toc739"/>
      <w:bookmarkStart w:id="184" w:name="_Toc27117"/>
      <w:bookmarkStart w:id="185" w:name="_Toc7262"/>
      <w:bookmarkStart w:id="186" w:name="_Toc28011_WPSOffice_Level1"/>
      <w:bookmarkStart w:id="187" w:name="_Toc22530_WPSOffice_Level1"/>
      <w:bookmarkStart w:id="188" w:name="_Toc30325"/>
      <w:r>
        <w:rPr>
          <w:rFonts w:hint="eastAsia" w:ascii="黑体" w:hAnsi="黑体" w:eastAsia="黑体"/>
          <w:b w:val="0"/>
          <w:bCs w:val="0"/>
          <w:color w:val="auto"/>
          <w:sz w:val="32"/>
          <w:szCs w:val="32"/>
          <w:lang w:eastAsia="zh-CN"/>
        </w:rPr>
        <w:t>六</w:t>
      </w:r>
      <w:r>
        <w:rPr>
          <w:rFonts w:hint="eastAsia" w:ascii="黑体" w:hAnsi="黑体" w:eastAsia="黑体"/>
          <w:b w:val="0"/>
          <w:bCs w:val="0"/>
          <w:color w:val="auto"/>
          <w:sz w:val="32"/>
          <w:szCs w:val="32"/>
        </w:rPr>
        <w:t>、资金筹措及投资预算</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olor w:val="auto"/>
          <w:sz w:val="32"/>
          <w:szCs w:val="32"/>
        </w:rPr>
      </w:pPr>
      <w:bookmarkStart w:id="189" w:name="_Toc27930"/>
      <w:bookmarkStart w:id="190" w:name="_Toc18365"/>
      <w:r>
        <w:rPr>
          <w:rFonts w:hint="eastAsia" w:ascii="仿宋" w:hAnsi="仿宋" w:eastAsia="仿宋" w:cs="仿宋"/>
          <w:color w:val="auto"/>
          <w:sz w:val="32"/>
          <w:szCs w:val="32"/>
        </w:rPr>
        <w:t>项目总投资为</w:t>
      </w:r>
      <w:r>
        <w:rPr>
          <w:rFonts w:hint="eastAsia" w:ascii="仿宋" w:hAnsi="仿宋" w:eastAsia="仿宋" w:cs="仿宋"/>
          <w:color w:val="auto"/>
          <w:sz w:val="32"/>
          <w:szCs w:val="32"/>
          <w:lang w:val="en-US" w:eastAsia="zh-CN"/>
        </w:rPr>
        <w:t>1304.16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其中：中央资金</w:t>
      </w:r>
      <w:r>
        <w:rPr>
          <w:rFonts w:hint="eastAsia" w:ascii="仿宋" w:hAnsi="仿宋" w:eastAsia="仿宋" w:cs="仿宋"/>
          <w:color w:val="auto"/>
          <w:sz w:val="32"/>
          <w:szCs w:val="32"/>
          <w:lang w:val="en-US" w:eastAsia="zh-CN"/>
        </w:rPr>
        <w:t>469.5万元，占总比的36%；</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647</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占总比的49.6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州</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88.5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占总比的6.8</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99.16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占总比的7.6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具体内容如下：</w:t>
      </w:r>
      <w:bookmarkEnd w:id="189"/>
      <w:bookmarkEnd w:id="190"/>
      <w:bookmarkStart w:id="191" w:name="_Toc2142"/>
      <w:bookmarkStart w:id="192" w:name="_Toc29864_WPSOffice_Level2"/>
      <w:bookmarkStart w:id="193" w:name="_Toc7501_WPSOffice_Level2"/>
      <w:bookmarkStart w:id="194" w:name="_Toc26102_WPSOffice_Level2"/>
    </w:p>
    <w:p>
      <w:pPr>
        <w:keepNext w:val="0"/>
        <w:keepLines w:val="0"/>
        <w:pageBreakBefore w:val="0"/>
        <w:kinsoku/>
        <w:wordWrap/>
        <w:overflowPunct/>
        <w:topLinePunct w:val="0"/>
        <w:autoSpaceDE/>
        <w:autoSpaceDN/>
        <w:bidi w:val="0"/>
        <w:adjustRightInd/>
        <w:snapToGrid/>
        <w:spacing w:line="600" w:lineRule="exact"/>
        <w:ind w:left="0" w:leftChars="0" w:firstLine="470" w:firstLineChars="147"/>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val="0"/>
          <w:color w:val="auto"/>
          <w:sz w:val="32"/>
          <w:szCs w:val="32"/>
          <w:lang w:val="en-US" w:eastAsia="zh-CN"/>
        </w:rPr>
        <w:t>（一）</w:t>
      </w:r>
      <w:r>
        <w:rPr>
          <w:rFonts w:hint="eastAsia" w:ascii="楷体" w:hAnsi="楷体" w:eastAsia="楷体" w:cs="楷体"/>
          <w:b/>
          <w:bCs/>
          <w:color w:val="auto"/>
          <w:sz w:val="32"/>
          <w:szCs w:val="32"/>
          <w:lang w:val="en-US" w:eastAsia="zh-CN"/>
        </w:rPr>
        <w:t>2021年农业相关转移支付建设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70" w:firstLineChars="147"/>
        <w:textAlignment w:val="auto"/>
        <w:outlineLvl w:val="1"/>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项目总投资为</w:t>
      </w:r>
      <w:r>
        <w:rPr>
          <w:rFonts w:hint="eastAsia" w:ascii="仿宋" w:hAnsi="仿宋" w:eastAsia="仿宋" w:cs="仿宋"/>
          <w:color w:val="auto"/>
          <w:sz w:val="32"/>
          <w:szCs w:val="32"/>
          <w:lang w:val="en-US" w:eastAsia="zh-CN"/>
        </w:rPr>
        <w:t>562.66</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其中：中央资金</w:t>
      </w:r>
      <w:r>
        <w:rPr>
          <w:rFonts w:hint="eastAsia" w:ascii="仿宋" w:hAnsi="仿宋" w:eastAsia="仿宋" w:cs="仿宋"/>
          <w:color w:val="auto"/>
          <w:sz w:val="32"/>
          <w:szCs w:val="32"/>
          <w:lang w:val="en-US" w:eastAsia="zh-CN"/>
        </w:rPr>
        <w:t>469.5万元，占总比的83.4%；自筹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93.16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占总比的16.6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分别是：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70" w:firstLineChars="147"/>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1、</w:t>
      </w:r>
      <w:r>
        <w:rPr>
          <w:rFonts w:hint="eastAsia" w:ascii="仿宋" w:hAnsi="仿宋" w:eastAsia="仿宋" w:cs="仿宋"/>
          <w:b/>
          <w:bCs w:val="0"/>
          <w:color w:val="000000" w:themeColor="text1"/>
          <w:sz w:val="32"/>
          <w:szCs w:val="32"/>
          <w14:textFill>
            <w14:solidFill>
              <w14:schemeClr w14:val="tx1"/>
            </w14:solidFill>
          </w14:textFill>
        </w:rPr>
        <w:t>基层农技推广体系改革与</w:t>
      </w:r>
      <w:r>
        <w:rPr>
          <w:rFonts w:hint="eastAsia" w:ascii="仿宋" w:hAnsi="仿宋" w:eastAsia="仿宋" w:cs="仿宋"/>
          <w:b/>
          <w:bCs w:val="0"/>
          <w:color w:val="000000" w:themeColor="text1"/>
          <w:sz w:val="32"/>
          <w:szCs w:val="32"/>
          <w:lang w:eastAsia="zh-CN"/>
          <w14:textFill>
            <w14:solidFill>
              <w14:schemeClr w14:val="tx1"/>
            </w14:solidFill>
          </w14:textFill>
        </w:rPr>
        <w:t>建设补助项目</w:t>
      </w:r>
      <w:r>
        <w:rPr>
          <w:rFonts w:hint="eastAsia" w:ascii="仿宋" w:hAnsi="仿宋" w:eastAsia="仿宋" w:cs="仿宋"/>
          <w:b/>
          <w:bCs w:val="0"/>
          <w:color w:val="auto"/>
          <w:sz w:val="32"/>
          <w:szCs w:val="32"/>
          <w:lang w:val="en-US" w:eastAsia="zh-CN"/>
        </w:rPr>
        <w:t>：</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110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中央资金。</w:t>
      </w:r>
    </w:p>
    <w:tbl>
      <w:tblPr>
        <w:tblStyle w:val="17"/>
        <w:tblpPr w:leftFromText="180" w:rightFromText="180" w:vertAnchor="text" w:tblpX="-363" w:tblpY="1"/>
        <w:tblOverlap w:val="never"/>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33"/>
        <w:gridCol w:w="867"/>
        <w:gridCol w:w="3216"/>
        <w:gridCol w:w="886"/>
        <w:gridCol w:w="1062"/>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项目名称</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比 率</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补助标准</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金 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合 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（万元）</w:t>
            </w: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17" w:type="dxa"/>
            <w:vMerge w:val="restar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农技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推广</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补助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p>
        </w:tc>
        <w:tc>
          <w:tcPr>
            <w:tcW w:w="103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农技推广补助</w:t>
            </w:r>
          </w:p>
        </w:tc>
        <w:tc>
          <w:tcPr>
            <w:tcW w:w="86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321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特聘</w:t>
            </w:r>
            <w:r>
              <w:rPr>
                <w:rFonts w:hint="eastAsia" w:ascii="仿宋" w:hAnsi="仿宋" w:eastAsia="仿宋" w:cs="仿宋"/>
                <w:color w:val="000000" w:themeColor="text1"/>
                <w:sz w:val="21"/>
                <w:szCs w:val="21"/>
                <w14:textFill>
                  <w14:solidFill>
                    <w14:schemeClr w14:val="tx1"/>
                  </w14:solidFill>
                </w14:textFill>
              </w:rPr>
              <w:t>5</w:t>
            </w:r>
            <w:r>
              <w:rPr>
                <w:rFonts w:hint="eastAsia" w:ascii="仿宋" w:hAnsi="仿宋" w:eastAsia="仿宋" w:cs="仿宋"/>
                <w:color w:val="000000" w:themeColor="text1"/>
                <w:sz w:val="21"/>
                <w:szCs w:val="21"/>
                <w:lang w:val="en-US" w:eastAsia="zh-CN"/>
                <w14:textFill>
                  <w14:solidFill>
                    <w14:schemeClr w14:val="tx1"/>
                  </w14:solidFill>
                </w14:textFill>
              </w:rPr>
              <w:t>名农技员，</w:t>
            </w:r>
            <w:r>
              <w:rPr>
                <w:rFonts w:hint="eastAsia" w:ascii="仿宋" w:hAnsi="仿宋" w:eastAsia="仿宋" w:cs="仿宋"/>
                <w:color w:val="000000" w:themeColor="text1"/>
                <w:sz w:val="21"/>
                <w:szCs w:val="21"/>
                <w14:textFill>
                  <w14:solidFill>
                    <w14:schemeClr w14:val="tx1"/>
                  </w14:solidFill>
                </w14:textFill>
              </w:rPr>
              <w:t>补贴</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万元/人</w:t>
            </w:r>
            <w:r>
              <w:rPr>
                <w:rFonts w:hint="eastAsia" w:ascii="仿宋" w:hAnsi="仿宋" w:eastAsia="仿宋" w:cs="仿宋"/>
                <w:color w:val="000000" w:themeColor="text1"/>
                <w:sz w:val="21"/>
                <w:szCs w:val="21"/>
                <w:lang w:eastAsia="zh-CN"/>
                <w14:textFill>
                  <w14:solidFill>
                    <w14:schemeClr w14:val="tx1"/>
                  </w14:solidFill>
                </w14:textFill>
              </w:rPr>
              <w:t>。</w:t>
            </w:r>
          </w:p>
        </w:tc>
        <w:tc>
          <w:tcPr>
            <w:tcW w:w="8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062" w:type="dxa"/>
            <w:vMerge w:val="restar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服务期限一年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技术资料及制度建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设、工作考评</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主推技术、推广计划</w:t>
            </w:r>
            <w:r>
              <w:rPr>
                <w:rFonts w:hint="eastAsia" w:ascii="仿宋" w:hAnsi="仿宋" w:eastAsia="仿宋" w:cs="仿宋"/>
                <w:color w:val="000000" w:themeColor="text1"/>
                <w:sz w:val="21"/>
                <w:szCs w:val="21"/>
                <w14:textFill>
                  <w14:solidFill>
                    <w14:schemeClr w14:val="tx1"/>
                  </w14:solidFill>
                </w14:textFill>
              </w:rPr>
              <w:t>、印刷</w:t>
            </w:r>
            <w:r>
              <w:rPr>
                <w:rFonts w:hint="eastAsia" w:ascii="仿宋" w:hAnsi="仿宋" w:eastAsia="仿宋" w:cs="仿宋"/>
                <w:color w:val="000000" w:themeColor="text1"/>
                <w:sz w:val="21"/>
                <w:szCs w:val="21"/>
                <w:lang w:val="en-US" w:eastAsia="zh-CN"/>
                <w14:textFill>
                  <w14:solidFill>
                    <w14:schemeClr w14:val="tx1"/>
                  </w14:solidFill>
                </w14:textFill>
              </w:rPr>
              <w:t>宣传</w:t>
            </w:r>
            <w:r>
              <w:rPr>
                <w:rFonts w:hint="eastAsia" w:ascii="仿宋" w:hAnsi="仿宋" w:eastAsia="仿宋" w:cs="仿宋"/>
                <w:color w:val="000000" w:themeColor="text1"/>
                <w:sz w:val="21"/>
                <w:szCs w:val="21"/>
                <w14:textFill>
                  <w14:solidFill>
                    <w14:schemeClr w14:val="tx1"/>
                  </w14:solidFill>
                </w14:textFill>
              </w:rPr>
              <w:t>资料、</w:t>
            </w:r>
            <w:r>
              <w:rPr>
                <w:rFonts w:hint="eastAsia" w:ascii="仿宋" w:hAnsi="仿宋" w:eastAsia="仿宋" w:cs="仿宋"/>
                <w:color w:val="000000" w:themeColor="text1"/>
                <w:sz w:val="21"/>
                <w:szCs w:val="21"/>
                <w:lang w:val="en-US" w:eastAsia="zh-CN"/>
                <w14:textFill>
                  <w14:solidFill>
                    <w14:schemeClr w14:val="tx1"/>
                  </w14:solidFill>
                </w14:textFill>
              </w:rPr>
              <w:t>喷绘、装订资料及办公耗材</w:t>
            </w:r>
            <w:r>
              <w:rPr>
                <w:rFonts w:hint="eastAsia" w:ascii="仿宋" w:hAnsi="仿宋" w:eastAsia="仿宋" w:cs="仿宋"/>
                <w:color w:val="000000" w:themeColor="text1"/>
                <w:sz w:val="21"/>
                <w:szCs w:val="21"/>
                <w14:textFill>
                  <w14:solidFill>
                    <w14:schemeClr w14:val="tx1"/>
                  </w14:solidFill>
                </w14:textFill>
              </w:rPr>
              <w:t>等</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万元</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示范基地标识牌制作2万元（5000元/个）；</w:t>
            </w:r>
            <w:r>
              <w:rPr>
                <w:rFonts w:hint="eastAsia" w:ascii="仿宋" w:hAnsi="仿宋" w:eastAsia="仿宋" w:cs="仿宋"/>
                <w:color w:val="000000" w:themeColor="text1"/>
                <w:sz w:val="21"/>
                <w:szCs w:val="21"/>
                <w14:textFill>
                  <w14:solidFill>
                    <w14:schemeClr w14:val="tx1"/>
                  </w14:solidFill>
                </w14:textFill>
              </w:rPr>
              <w:t>项目审查、考评、审计费等</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万元。</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0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农业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科技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示范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补助</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农业科技试验示范基地建设补贴</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36.4</w:t>
            </w:r>
            <w:r>
              <w:rPr>
                <w:rFonts w:hint="eastAsia" w:ascii="仿宋" w:hAnsi="仿宋" w:eastAsia="仿宋" w:cs="仿宋"/>
                <w:color w:val="000000" w:themeColor="text1"/>
                <w:sz w:val="21"/>
                <w:szCs w:val="21"/>
                <w14:textFill>
                  <w14:solidFill>
                    <w14:schemeClr w14:val="tx1"/>
                  </w14:solidFill>
                </w14:textFill>
              </w:rPr>
              <w:t>%</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果品基地物化补助</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万元，用于有机肥、农药、新品种果树苗引进等补助；羊产业基地物化补助</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万元，用于饲料、兽药、消毒器械、营养舔砖等补助；小麦基地物化补助</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万元，用于配方肥、农药、种子补助</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蔬菜基地物化补助10万元，用于有机肥、配方肥，地膜，种子及农药补助</w:t>
            </w:r>
            <w:r>
              <w:rPr>
                <w:rFonts w:hint="eastAsia" w:ascii="仿宋" w:hAnsi="仿宋" w:eastAsia="仿宋" w:cs="仿宋"/>
                <w:color w:val="000000" w:themeColor="text1"/>
                <w:sz w:val="21"/>
                <w:szCs w:val="21"/>
                <w14:textFill>
                  <w14:solidFill>
                    <w14:schemeClr w14:val="tx1"/>
                  </w14:solidFill>
                </w14:textFill>
              </w:rPr>
              <w:t>。</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40</w:t>
            </w:r>
          </w:p>
        </w:tc>
        <w:tc>
          <w:tcPr>
            <w:tcW w:w="10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61</w:t>
            </w: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科技示范户物化补贴</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9</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示范户</w:t>
            </w:r>
            <w:r>
              <w:rPr>
                <w:rFonts w:hint="eastAsia" w:ascii="仿宋" w:hAnsi="仿宋" w:eastAsia="仿宋" w:cs="仿宋"/>
                <w:color w:val="000000" w:themeColor="text1"/>
                <w:sz w:val="21"/>
                <w:szCs w:val="21"/>
                <w:lang w:val="en-US" w:eastAsia="zh-CN"/>
                <w14:textFill>
                  <w14:solidFill>
                    <w14:schemeClr w14:val="tx1"/>
                  </w14:solidFill>
                </w14:textFill>
              </w:rPr>
              <w:t>600户，</w:t>
            </w:r>
            <w:r>
              <w:rPr>
                <w:rFonts w:hint="eastAsia" w:ascii="仿宋" w:hAnsi="仿宋" w:eastAsia="仿宋" w:cs="仿宋"/>
                <w:color w:val="000000" w:themeColor="text1"/>
                <w:sz w:val="21"/>
                <w:szCs w:val="21"/>
                <w14:textFill>
                  <w14:solidFill>
                    <w14:schemeClr w14:val="tx1"/>
                  </w14:solidFill>
                </w14:textFill>
              </w:rPr>
              <w:t>户</w:t>
            </w:r>
            <w:r>
              <w:rPr>
                <w:rFonts w:hint="eastAsia" w:ascii="仿宋" w:hAnsi="仿宋" w:eastAsia="仿宋" w:cs="仿宋"/>
                <w:color w:val="000000" w:themeColor="text1"/>
                <w:sz w:val="21"/>
                <w:szCs w:val="21"/>
                <w:lang w:val="en-US" w:eastAsia="zh-CN"/>
                <w14:textFill>
                  <w14:solidFill>
                    <w14:schemeClr w14:val="tx1"/>
                  </w14:solidFill>
                </w14:textFill>
              </w:rPr>
              <w:t>均</w:t>
            </w:r>
            <w:r>
              <w:rPr>
                <w:rFonts w:hint="eastAsia" w:ascii="仿宋" w:hAnsi="仿宋" w:eastAsia="仿宋" w:cs="仿宋"/>
                <w:color w:val="000000" w:themeColor="text1"/>
                <w:sz w:val="21"/>
                <w:szCs w:val="21"/>
                <w14:textFill>
                  <w14:solidFill>
                    <w14:schemeClr w14:val="tx1"/>
                  </w14:solidFill>
                </w14:textFill>
              </w:rPr>
              <w:t>补助3</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0元</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主要用于良种、肥料、农药及饲料、兽药等物化补助购买。</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21</w:t>
            </w:r>
          </w:p>
        </w:tc>
        <w:tc>
          <w:tcPr>
            <w:tcW w:w="10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1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农业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技术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人员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能力</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建设</w:t>
            </w: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农技人员及科技示范户产业培训</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32.2</w:t>
            </w:r>
            <w:r>
              <w:rPr>
                <w:rFonts w:hint="eastAsia" w:ascii="仿宋" w:hAnsi="仿宋" w:eastAsia="仿宋" w:cs="仿宋"/>
                <w:color w:val="000000" w:themeColor="text1"/>
                <w:sz w:val="21"/>
                <w:szCs w:val="21"/>
                <w14:textFill>
                  <w14:solidFill>
                    <w14:schemeClr w14:val="tx1"/>
                  </w14:solidFill>
                </w14:textFill>
              </w:rPr>
              <w:t>%</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省外考察学习费</w:t>
            </w:r>
            <w:r>
              <w:rPr>
                <w:rFonts w:hint="eastAsia" w:ascii="仿宋" w:hAnsi="仿宋" w:eastAsia="仿宋" w:cs="仿宋"/>
                <w:color w:val="000000" w:themeColor="text1"/>
                <w:sz w:val="21"/>
                <w:szCs w:val="21"/>
                <w:lang w:val="en-US" w:eastAsia="zh-CN"/>
                <w14:textFill>
                  <w14:solidFill>
                    <w14:schemeClr w14:val="tx1"/>
                  </w14:solidFill>
                </w14:textFill>
              </w:rPr>
              <w:t>24.75</w:t>
            </w:r>
            <w:r>
              <w:rPr>
                <w:rFonts w:hint="eastAsia" w:ascii="仿宋" w:hAnsi="仿宋" w:eastAsia="仿宋" w:cs="仿宋"/>
                <w:color w:val="000000" w:themeColor="text1"/>
                <w:sz w:val="21"/>
                <w:szCs w:val="21"/>
                <w14:textFill>
                  <w14:solidFill>
                    <w14:schemeClr w14:val="tx1"/>
                  </w14:solidFill>
                </w14:textFill>
              </w:rPr>
              <w:t>万元，计划培训</w:t>
            </w: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人次</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培训费8250元/人</w:t>
            </w:r>
            <w:r>
              <w:rPr>
                <w:rFonts w:hint="eastAsia" w:ascii="仿宋" w:hAnsi="仿宋" w:eastAsia="仿宋" w:cs="仿宋"/>
                <w:color w:val="000000" w:themeColor="text1"/>
                <w:sz w:val="21"/>
                <w:szCs w:val="21"/>
                <w14:textFill>
                  <w14:solidFill>
                    <w14:schemeClr w14:val="tx1"/>
                  </w14:solidFill>
                </w14:textFill>
              </w:rPr>
              <w:t>；省内考察培训费</w:t>
            </w:r>
            <w:r>
              <w:rPr>
                <w:rFonts w:hint="eastAsia" w:ascii="仿宋" w:hAnsi="仿宋" w:eastAsia="仿宋" w:cs="仿宋"/>
                <w:color w:val="000000" w:themeColor="text1"/>
                <w:sz w:val="21"/>
                <w:szCs w:val="21"/>
                <w:lang w:val="en-US" w:eastAsia="zh-CN"/>
                <w14:textFill>
                  <w14:solidFill>
                    <w14:schemeClr w14:val="tx1"/>
                  </w14:solidFill>
                </w14:textFill>
              </w:rPr>
              <w:t>7.65</w:t>
            </w:r>
            <w:r>
              <w:rPr>
                <w:rFonts w:hint="eastAsia" w:ascii="仿宋" w:hAnsi="仿宋" w:eastAsia="仿宋" w:cs="仿宋"/>
                <w:color w:val="000000" w:themeColor="text1"/>
                <w:sz w:val="21"/>
                <w:szCs w:val="21"/>
                <w14:textFill>
                  <w14:solidFill>
                    <w14:schemeClr w14:val="tx1"/>
                  </w14:solidFill>
                </w14:textFill>
              </w:rPr>
              <w:t>万元，计划培训</w:t>
            </w:r>
            <w:r>
              <w:rPr>
                <w:rFonts w:hint="eastAsia" w:ascii="仿宋" w:hAnsi="仿宋" w:eastAsia="仿宋" w:cs="仿宋"/>
                <w:color w:val="000000" w:themeColor="text1"/>
                <w:sz w:val="21"/>
                <w:szCs w:val="21"/>
                <w:lang w:val="en-US" w:eastAsia="zh-CN"/>
                <w14:textFill>
                  <w14:solidFill>
                    <w14:schemeClr w14:val="tx1"/>
                  </w14:solidFill>
                </w14:textFill>
              </w:rPr>
              <w:t>30</w:t>
            </w:r>
            <w:r>
              <w:rPr>
                <w:rFonts w:hint="eastAsia" w:ascii="仿宋" w:hAnsi="仿宋" w:eastAsia="仿宋" w:cs="仿宋"/>
                <w:color w:val="000000" w:themeColor="text1"/>
                <w:sz w:val="21"/>
                <w:szCs w:val="21"/>
                <w14:textFill>
                  <w14:solidFill>
                    <w14:schemeClr w14:val="tx1"/>
                  </w14:solidFill>
                </w14:textFill>
              </w:rPr>
              <w:t>人次</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培训费2550元/人</w:t>
            </w:r>
            <w:r>
              <w:rPr>
                <w:rFonts w:hint="eastAsia" w:ascii="仿宋" w:hAnsi="仿宋" w:eastAsia="仿宋" w:cs="仿宋"/>
                <w:color w:val="000000" w:themeColor="text1"/>
                <w:sz w:val="21"/>
                <w:szCs w:val="21"/>
                <w14:textFill>
                  <w14:solidFill>
                    <w14:schemeClr w14:val="tx1"/>
                  </w14:solidFill>
                </w14:textFill>
              </w:rPr>
              <w:t>；组织示范户进行产业</w:t>
            </w:r>
            <w:r>
              <w:rPr>
                <w:rFonts w:hint="eastAsia" w:ascii="仿宋" w:hAnsi="仿宋" w:eastAsia="仿宋" w:cs="仿宋"/>
                <w:color w:val="000000" w:themeColor="text1"/>
                <w:sz w:val="21"/>
                <w:szCs w:val="21"/>
                <w:lang w:val="en-US" w:eastAsia="zh-CN"/>
                <w14:textFill>
                  <w14:solidFill>
                    <w14:schemeClr w14:val="tx1"/>
                  </w14:solidFill>
                </w14:textFill>
              </w:rPr>
              <w:t>观摩</w:t>
            </w:r>
            <w:r>
              <w:rPr>
                <w:rFonts w:hint="eastAsia" w:ascii="仿宋" w:hAnsi="仿宋" w:eastAsia="仿宋" w:cs="仿宋"/>
                <w:color w:val="000000" w:themeColor="text1"/>
                <w:sz w:val="21"/>
                <w:szCs w:val="21"/>
                <w14:textFill>
                  <w14:solidFill>
                    <w14:schemeClr w14:val="tx1"/>
                  </w14:solidFill>
                </w14:textFill>
              </w:rPr>
              <w:t>培训</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万元，计划培训示范户200人次。</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35.4</w:t>
            </w:r>
          </w:p>
        </w:tc>
        <w:tc>
          <w:tcPr>
            <w:tcW w:w="10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39</w:t>
            </w: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委托第三方开展培训工作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color w:val="000000" w:themeColor="text1"/>
                <w:sz w:val="21"/>
                <w:szCs w:val="21"/>
                <w14:textFill>
                  <w14:solidFill>
                    <w14:schemeClr w14:val="tx1"/>
                  </w14:solidFill>
                </w14:textFill>
              </w:rPr>
            </w:pPr>
          </w:p>
        </w:tc>
        <w:tc>
          <w:tcPr>
            <w:tcW w:w="10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信息化服务补助</w:t>
            </w:r>
          </w:p>
        </w:tc>
        <w:tc>
          <w:tcPr>
            <w:tcW w:w="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3.3</w:t>
            </w:r>
            <w:r>
              <w:rPr>
                <w:rFonts w:hint="eastAsia" w:ascii="仿宋" w:hAnsi="仿宋" w:eastAsia="仿宋" w:cs="仿宋"/>
                <w:color w:val="000000" w:themeColor="text1"/>
                <w:sz w:val="21"/>
                <w:szCs w:val="21"/>
                <w14:textFill>
                  <w14:solidFill>
                    <w14:schemeClr w14:val="tx1"/>
                  </w14:solidFill>
                </w14:textFill>
              </w:rPr>
              <w:t>%</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对使用中国农技推广</w:t>
            </w:r>
            <w:r>
              <w:rPr>
                <w:rFonts w:hint="eastAsia" w:ascii="仿宋" w:hAnsi="仿宋" w:eastAsia="仿宋" w:cs="仿宋"/>
                <w:color w:val="000000" w:themeColor="text1"/>
                <w:sz w:val="21"/>
                <w:szCs w:val="21"/>
                <w:lang w:val="en-US" w:eastAsia="zh-CN"/>
                <w14:textFill>
                  <w14:solidFill>
                    <w14:schemeClr w14:val="tx1"/>
                  </w14:solidFill>
                </w14:textFill>
              </w:rPr>
              <w:t>APP</w:t>
            </w:r>
            <w:r>
              <w:rPr>
                <w:rFonts w:hint="eastAsia" w:ascii="仿宋" w:hAnsi="仿宋" w:eastAsia="仿宋" w:cs="仿宋"/>
                <w:color w:val="000000" w:themeColor="text1"/>
                <w:sz w:val="21"/>
                <w:szCs w:val="21"/>
                <w14:textFill>
                  <w14:solidFill>
                    <w14:schemeClr w14:val="tx1"/>
                  </w14:solidFill>
                </w14:textFill>
              </w:rPr>
              <w:t>终端的6</w:t>
            </w: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14:textFill>
                  <w14:solidFill>
                    <w14:schemeClr w14:val="tx1"/>
                  </w14:solidFill>
                </w14:textFill>
              </w:rPr>
              <w:t>名技术指导员补助信息流量费3.6万元</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计划补助每名技术指导员信息流量费60</w:t>
            </w: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14:textFill>
                  <w14:solidFill>
                    <w14:schemeClr w14:val="tx1"/>
                  </w14:solidFill>
                </w14:textFill>
              </w:rPr>
              <w:t>元，</w:t>
            </w:r>
            <w:r>
              <w:rPr>
                <w:rFonts w:hint="eastAsia" w:ascii="仿宋" w:hAnsi="仿宋" w:eastAsia="仿宋" w:cs="仿宋"/>
                <w:color w:val="000000" w:themeColor="text1"/>
                <w:sz w:val="21"/>
                <w:szCs w:val="21"/>
                <w:lang w:val="en-US" w:eastAsia="zh-CN"/>
                <w14:textFill>
                  <w14:solidFill>
                    <w14:schemeClr w14:val="tx1"/>
                  </w14:solidFill>
                </w14:textFill>
              </w:rPr>
              <w:t>具体</w:t>
            </w:r>
            <w:r>
              <w:rPr>
                <w:rFonts w:hint="eastAsia" w:ascii="仿宋" w:hAnsi="仿宋" w:eastAsia="仿宋" w:cs="仿宋"/>
                <w:color w:val="000000" w:themeColor="text1"/>
                <w:sz w:val="21"/>
                <w:szCs w:val="21"/>
                <w14:textFill>
                  <w14:solidFill>
                    <w14:schemeClr w14:val="tx1"/>
                  </w14:solidFill>
                </w14:textFill>
              </w:rPr>
              <w:t>按照技术指导员发布信息数量补助。</w:t>
            </w: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3.6</w:t>
            </w:r>
          </w:p>
        </w:tc>
        <w:tc>
          <w:tcPr>
            <w:tcW w:w="10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8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000000" w:themeColor="text1"/>
                <w:sz w:val="21"/>
                <w:szCs w:val="21"/>
                <w:lang w:val="en-US" w:eastAsia="zh-CN"/>
                <w14:textFill>
                  <w14:solidFill>
                    <w14:schemeClr w14:val="tx1"/>
                  </w14:solidFill>
                </w14:textFill>
              </w:rPr>
            </w:pPr>
            <w:r>
              <w:rPr>
                <w:rFonts w:hint="eastAsia" w:ascii="仿宋" w:hAnsi="仿宋" w:eastAsia="仿宋" w:cs="仿宋"/>
                <w:b/>
                <w:bCs w:val="0"/>
                <w:color w:val="000000" w:themeColor="text1"/>
                <w:sz w:val="21"/>
                <w:szCs w:val="21"/>
                <w:lang w:val="en-US" w:eastAsia="zh-CN"/>
                <w14:textFill>
                  <w14:solidFill>
                    <w14:schemeClr w14:val="tx1"/>
                  </w14:solidFill>
                </w14:textFill>
              </w:rPr>
              <w:t>合计</w:t>
            </w:r>
          </w:p>
        </w:tc>
        <w:tc>
          <w:tcPr>
            <w:tcW w:w="3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000000" w:themeColor="text1"/>
                <w:sz w:val="21"/>
                <w:szCs w:val="21"/>
                <w14:textFill>
                  <w14:solidFill>
                    <w14:schemeClr w14:val="tx1"/>
                  </w14:solidFill>
                </w14:textFill>
              </w:rPr>
            </w:pPr>
          </w:p>
        </w:tc>
        <w:tc>
          <w:tcPr>
            <w:tcW w:w="8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000000" w:themeColor="text1"/>
                <w:sz w:val="21"/>
                <w:szCs w:val="21"/>
                <w14:textFill>
                  <w14:solidFill>
                    <w14:schemeClr w14:val="tx1"/>
                  </w14:solidFill>
                </w14:textFill>
              </w:rPr>
            </w:pP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val="0"/>
                <w:color w:val="000000" w:themeColor="text1"/>
                <w:sz w:val="21"/>
                <w:szCs w:val="21"/>
                <w:lang w:val="en-US" w:eastAsia="zh-CN"/>
                <w14:textFill>
                  <w14:solidFill>
                    <w14:schemeClr w14:val="tx1"/>
                  </w14:solidFill>
                </w14:textFill>
              </w:rPr>
            </w:pPr>
            <w:r>
              <w:rPr>
                <w:rFonts w:hint="eastAsia" w:ascii="仿宋" w:hAnsi="仿宋" w:eastAsia="仿宋" w:cs="仿宋"/>
                <w:b/>
                <w:bCs w:val="0"/>
                <w:color w:val="000000" w:themeColor="text1"/>
                <w:sz w:val="21"/>
                <w:szCs w:val="21"/>
                <w:lang w:val="en-US" w:eastAsia="zh-CN"/>
                <w14:textFill>
                  <w14:solidFill>
                    <w14:schemeClr w14:val="tx1"/>
                  </w14:solidFill>
                </w14:textFill>
              </w:rPr>
              <w:t>110</w:t>
            </w:r>
          </w:p>
        </w:tc>
        <w:tc>
          <w:tcPr>
            <w:tcW w:w="10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000000" w:themeColor="text1"/>
                <w:sz w:val="21"/>
                <w:szCs w:val="21"/>
                <w14:textFill>
                  <w14:solidFill>
                    <w14:schemeClr w14:val="tx1"/>
                  </w14:solidFill>
                </w14:textFill>
              </w:rPr>
            </w:pP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000000"/>
          <w:kern w:val="0"/>
          <w:sz w:val="32"/>
          <w:szCs w:val="32"/>
          <w:lang w:eastAsia="zh-CN"/>
        </w:rPr>
        <w:t>高素质农牧民培训项目</w:t>
      </w:r>
      <w:r>
        <w:rPr>
          <w:rFonts w:hint="eastAsia" w:ascii="仿宋" w:hAnsi="仿宋" w:eastAsia="仿宋" w:cs="仿宋"/>
          <w:b/>
          <w:bCs w:val="0"/>
          <w:color w:val="auto"/>
          <w:sz w:val="32"/>
          <w:szCs w:val="32"/>
          <w:lang w:val="en-US" w:eastAsia="zh-CN"/>
        </w:rPr>
        <w:t>：</w:t>
      </w:r>
      <w:r>
        <w:rPr>
          <w:rFonts w:hint="eastAsia" w:ascii="仿宋" w:hAnsi="仿宋" w:eastAsia="仿宋" w:cs="仿宋"/>
          <w:b w:val="0"/>
          <w:bCs w:val="0"/>
          <w:color w:val="auto"/>
          <w:sz w:val="32"/>
          <w:szCs w:val="32"/>
        </w:rPr>
        <w:t>投资</w:t>
      </w:r>
      <w:r>
        <w:rPr>
          <w:rFonts w:hint="eastAsia" w:ascii="仿宋" w:hAnsi="仿宋" w:eastAsia="仿宋" w:cs="仿宋"/>
          <w:b w:val="0"/>
          <w:bCs w:val="0"/>
          <w:color w:val="auto"/>
          <w:sz w:val="32"/>
          <w:szCs w:val="32"/>
          <w:lang w:val="en-US" w:eastAsia="zh-CN"/>
        </w:rPr>
        <w:t>74.5</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val="en-US" w:eastAsia="zh-CN"/>
        </w:rPr>
        <w:t>均为中央资金。其中：</w:t>
      </w:r>
      <w:r>
        <w:rPr>
          <w:rFonts w:hint="eastAsia" w:ascii="仿宋" w:hAnsi="仿宋" w:eastAsia="仿宋" w:cs="仿宋"/>
          <w:b w:val="0"/>
          <w:bCs w:val="0"/>
          <w:color w:val="000000"/>
          <w:kern w:val="0"/>
          <w:sz w:val="32"/>
          <w:szCs w:val="32"/>
          <w:lang w:val="zh-CN"/>
        </w:rPr>
        <w:t>生产经营型</w:t>
      </w:r>
      <w:r>
        <w:rPr>
          <w:rFonts w:hint="eastAsia" w:ascii="仿宋" w:hAnsi="仿宋" w:eastAsia="仿宋" w:cs="仿宋"/>
          <w:b w:val="0"/>
          <w:bCs w:val="0"/>
          <w:color w:val="000000"/>
          <w:kern w:val="0"/>
          <w:sz w:val="32"/>
          <w:szCs w:val="32"/>
          <w:lang w:val="en-US" w:eastAsia="zh-CN"/>
        </w:rPr>
        <w:t>培训投资40万元，占总比54%；</w:t>
      </w:r>
      <w:r>
        <w:rPr>
          <w:rFonts w:hint="eastAsia" w:ascii="仿宋" w:hAnsi="仿宋" w:eastAsia="仿宋" w:cs="仿宋"/>
          <w:b w:val="0"/>
          <w:bCs w:val="0"/>
          <w:color w:val="000000"/>
          <w:kern w:val="0"/>
          <w:sz w:val="32"/>
          <w:szCs w:val="32"/>
          <w:lang w:val="zh-CN"/>
        </w:rPr>
        <w:t>专业服务型</w:t>
      </w:r>
      <w:r>
        <w:rPr>
          <w:rFonts w:hint="eastAsia" w:ascii="仿宋" w:hAnsi="仿宋" w:eastAsia="仿宋" w:cs="仿宋"/>
          <w:b w:val="0"/>
          <w:bCs w:val="0"/>
          <w:color w:val="000000"/>
          <w:kern w:val="0"/>
          <w:sz w:val="32"/>
          <w:szCs w:val="32"/>
          <w:lang w:val="en-US" w:eastAsia="zh-CN"/>
        </w:rPr>
        <w:t>投资23万元，占总比31%；</w:t>
      </w:r>
      <w:r>
        <w:rPr>
          <w:rFonts w:hint="eastAsia" w:ascii="仿宋" w:hAnsi="仿宋" w:eastAsia="仿宋" w:cs="仿宋"/>
          <w:b w:val="0"/>
          <w:bCs w:val="0"/>
          <w:color w:val="000000"/>
          <w:kern w:val="0"/>
          <w:sz w:val="32"/>
          <w:szCs w:val="32"/>
          <w:lang w:val="zh-CN"/>
        </w:rPr>
        <w:t>专业技能型</w:t>
      </w:r>
      <w:r>
        <w:rPr>
          <w:rFonts w:hint="eastAsia" w:ascii="仿宋" w:hAnsi="仿宋" w:eastAsia="仿宋" w:cs="仿宋"/>
          <w:b w:val="0"/>
          <w:bCs w:val="0"/>
          <w:color w:val="000000"/>
          <w:kern w:val="0"/>
          <w:sz w:val="32"/>
          <w:szCs w:val="32"/>
          <w:lang w:val="en-US" w:eastAsia="zh-CN"/>
        </w:rPr>
        <w:t>投资11.5万元，占总比15%</w:t>
      </w:r>
      <w:r>
        <w:rPr>
          <w:rFonts w:hint="eastAsia" w:ascii="仿宋" w:hAnsi="仿宋" w:eastAsia="仿宋" w:cs="仿宋"/>
          <w:b w:val="0"/>
          <w:bCs w:val="0"/>
          <w:color w:val="auto"/>
          <w:sz w:val="32"/>
          <w:szCs w:val="32"/>
          <w:lang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jc w:val="center"/>
        <w:textAlignment w:val="auto"/>
        <w:rPr>
          <w:rFonts w:hint="eastAsia"/>
          <w:lang w:val="zh-CN"/>
        </w:rPr>
      </w:pPr>
      <w:r>
        <w:rPr>
          <w:rFonts w:hint="eastAsia" w:ascii="仿宋" w:hAnsi="仿宋" w:eastAsia="仿宋" w:cs="仿宋"/>
          <w:b w:val="0"/>
          <w:color w:val="000000"/>
          <w:kern w:val="0"/>
          <w:sz w:val="32"/>
          <w:szCs w:val="32"/>
          <w:lang w:val="zh-CN"/>
        </w:rPr>
        <w:t>生产经营型培训投资</w:t>
      </w:r>
      <w:r>
        <w:rPr>
          <w:rFonts w:hint="eastAsia" w:ascii="仿宋" w:hAnsi="仿宋" w:eastAsia="仿宋" w:cs="仿宋"/>
          <w:b w:val="0"/>
          <w:color w:val="000000"/>
          <w:kern w:val="0"/>
          <w:sz w:val="32"/>
          <w:szCs w:val="32"/>
          <w:lang w:val="en-US" w:eastAsia="zh-CN"/>
        </w:rPr>
        <w:t>估算</w:t>
      </w:r>
      <w:r>
        <w:rPr>
          <w:rFonts w:hint="eastAsia" w:ascii="仿宋" w:hAnsi="仿宋" w:eastAsia="仿宋" w:cs="仿宋"/>
          <w:b w:val="0"/>
          <w:color w:val="000000"/>
          <w:kern w:val="0"/>
          <w:sz w:val="32"/>
          <w:szCs w:val="32"/>
          <w:lang w:val="zh-CN"/>
        </w:rPr>
        <w:t>表</w:t>
      </w:r>
    </w:p>
    <w:tbl>
      <w:tblPr>
        <w:tblStyle w:val="17"/>
        <w:tblW w:w="9552"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183"/>
        <w:gridCol w:w="1217"/>
        <w:gridCol w:w="430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9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类 别</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明细项目</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投资预算（万元）</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具体内容</w:t>
            </w:r>
          </w:p>
        </w:tc>
        <w:tc>
          <w:tcPr>
            <w:tcW w:w="91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资金</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restart"/>
            <w:tcBorders>
              <w:top w:val="single" w:color="auto" w:sz="4" w:space="0"/>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生产</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经营型</w:t>
            </w:r>
            <w:r>
              <w:rPr>
                <w:rFonts w:hint="eastAsia" w:ascii="仿宋" w:hAnsi="仿宋" w:eastAsia="仿宋" w:cs="仿宋"/>
                <w:b w:val="0"/>
                <w:color w:val="000000"/>
                <w:kern w:val="0"/>
                <w:sz w:val="21"/>
                <w:szCs w:val="21"/>
                <w:lang w:val="en-US" w:eastAsia="zh-CN"/>
              </w:rPr>
              <w:t>100人</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培训</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default"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10天。</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教师授课费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4.8</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240课时，每个课时</w:t>
            </w:r>
            <w:r>
              <w:rPr>
                <w:rFonts w:hint="eastAsia" w:ascii="仿宋" w:hAnsi="仿宋" w:eastAsia="仿宋" w:cs="仿宋"/>
                <w:b w:val="0"/>
                <w:color w:val="000000"/>
                <w:kern w:val="0"/>
                <w:sz w:val="21"/>
                <w:szCs w:val="21"/>
                <w:lang w:val="en-US" w:eastAsia="zh-CN"/>
              </w:rPr>
              <w:t>授课费200元。</w:t>
            </w:r>
          </w:p>
        </w:tc>
        <w:tc>
          <w:tcPr>
            <w:tcW w:w="919" w:type="dxa"/>
            <w:vMerge w:val="restart"/>
            <w:tcBorders>
              <w:top w:val="single" w:color="auto" w:sz="4" w:space="0"/>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eastAsia="zh-CN"/>
              </w:rPr>
            </w:pPr>
            <w:r>
              <w:rPr>
                <w:rFonts w:hint="eastAsia" w:ascii="仿宋" w:hAnsi="仿宋" w:eastAsia="仿宋" w:cs="仿宋"/>
                <w:b w:val="0"/>
                <w:color w:val="000000"/>
                <w:kern w:val="0"/>
                <w:sz w:val="21"/>
                <w:szCs w:val="21"/>
                <w:lang w:val="en-US" w:eastAsia="zh-CN"/>
              </w:rPr>
              <w:t>中央 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教师食宿费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1.2</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教师授课期间住宿</w:t>
            </w:r>
            <w:r>
              <w:rPr>
                <w:rFonts w:hint="eastAsia" w:ascii="仿宋" w:hAnsi="仿宋" w:eastAsia="仿宋" w:cs="仿宋"/>
                <w:b w:val="0"/>
                <w:color w:val="000000"/>
                <w:kern w:val="0"/>
                <w:sz w:val="21"/>
                <w:szCs w:val="21"/>
                <w:lang w:val="en-US" w:eastAsia="zh-CN"/>
              </w:rPr>
              <w:t>费160元、</w:t>
            </w:r>
            <w:r>
              <w:rPr>
                <w:rFonts w:hint="eastAsia" w:ascii="仿宋" w:hAnsi="仿宋" w:eastAsia="仿宋" w:cs="仿宋"/>
                <w:b w:val="0"/>
                <w:color w:val="000000"/>
                <w:kern w:val="0"/>
                <w:sz w:val="21"/>
                <w:szCs w:val="21"/>
                <w:lang w:val="zh-CN"/>
              </w:rPr>
              <w:t>餐费</w:t>
            </w:r>
            <w:r>
              <w:rPr>
                <w:rFonts w:hint="eastAsia" w:ascii="仿宋" w:hAnsi="仿宋" w:eastAsia="仿宋" w:cs="仿宋"/>
                <w:b w:val="0"/>
                <w:color w:val="000000"/>
                <w:kern w:val="0"/>
                <w:sz w:val="21"/>
                <w:szCs w:val="21"/>
                <w:lang w:val="en-US" w:eastAsia="zh-CN"/>
              </w:rPr>
              <w:t>140元。</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教学耗材</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0.7</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文件包、笔、笔记本、大白纸、卡纸、彩笔、记号笔等；</w:t>
            </w:r>
            <w:r>
              <w:rPr>
                <w:rFonts w:hint="eastAsia" w:ascii="仿宋" w:hAnsi="仿宋" w:eastAsia="仿宋" w:cs="仿宋"/>
                <w:b w:val="0"/>
                <w:color w:val="000000"/>
                <w:kern w:val="0"/>
                <w:sz w:val="21"/>
                <w:szCs w:val="21"/>
                <w:lang w:val="en-US" w:eastAsia="zh-CN"/>
              </w:rPr>
              <w:t>人均耗材70元。</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教材编印</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1</w:t>
            </w:r>
            <w:r>
              <w:rPr>
                <w:rFonts w:hint="eastAsia" w:ascii="仿宋" w:hAnsi="仿宋" w:eastAsia="仿宋" w:cs="仿宋"/>
                <w:b w:val="0"/>
                <w:color w:val="000000"/>
                <w:kern w:val="0"/>
                <w:sz w:val="21"/>
                <w:szCs w:val="21"/>
                <w:lang w:val="en-US" w:eastAsia="zh-CN"/>
              </w:rPr>
              <w:t>.7</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eastAsia="zh-CN"/>
              </w:rPr>
              <w:t>人均1</w:t>
            </w:r>
            <w:r>
              <w:rPr>
                <w:rFonts w:hint="eastAsia" w:ascii="仿宋" w:hAnsi="仿宋" w:eastAsia="仿宋" w:cs="仿宋"/>
                <w:b w:val="0"/>
                <w:color w:val="000000"/>
                <w:kern w:val="0"/>
                <w:sz w:val="21"/>
                <w:szCs w:val="21"/>
                <w:lang w:val="en-US" w:eastAsia="zh-CN"/>
              </w:rPr>
              <w:t>7</w:t>
            </w:r>
            <w:r>
              <w:rPr>
                <w:rFonts w:hint="eastAsia" w:ascii="仿宋" w:hAnsi="仿宋" w:eastAsia="仿宋" w:cs="仿宋"/>
                <w:b w:val="0"/>
                <w:color w:val="000000"/>
                <w:kern w:val="0"/>
                <w:sz w:val="21"/>
                <w:szCs w:val="21"/>
                <w:lang w:val="zh-CN" w:eastAsia="zh-CN"/>
              </w:rPr>
              <w:t>0元，用于购买和编写教材、制作精品课程等。</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场地租赁费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0.9</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教室租赁费及</w:t>
            </w:r>
            <w:r>
              <w:rPr>
                <w:rFonts w:hint="eastAsia" w:ascii="仿宋" w:hAnsi="仿宋" w:eastAsia="仿宋" w:cs="仿宋"/>
                <w:b w:val="0"/>
                <w:color w:val="000000"/>
                <w:kern w:val="0"/>
                <w:sz w:val="21"/>
                <w:szCs w:val="21"/>
                <w:lang w:val="en-US" w:eastAsia="zh-CN"/>
              </w:rPr>
              <w:t>现场实践场地租赁费</w:t>
            </w:r>
            <w:r>
              <w:rPr>
                <w:rFonts w:hint="eastAsia" w:ascii="仿宋" w:hAnsi="仿宋" w:eastAsia="仿宋" w:cs="仿宋"/>
                <w:b w:val="0"/>
                <w:color w:val="000000"/>
                <w:kern w:val="0"/>
                <w:sz w:val="21"/>
                <w:szCs w:val="21"/>
                <w:lang w:val="zh-CN"/>
              </w:rPr>
              <w:t>等，</w:t>
            </w:r>
            <w:r>
              <w:rPr>
                <w:rFonts w:hint="eastAsia" w:ascii="仿宋" w:hAnsi="仿宋" w:eastAsia="仿宋" w:cs="仿宋"/>
                <w:b w:val="0"/>
                <w:color w:val="000000"/>
                <w:kern w:val="0"/>
                <w:sz w:val="21"/>
                <w:szCs w:val="21"/>
                <w:lang w:val="en-US" w:eastAsia="zh-CN"/>
              </w:rPr>
              <w:t>举办两期，</w:t>
            </w:r>
            <w:r>
              <w:rPr>
                <w:rFonts w:hint="eastAsia" w:ascii="仿宋" w:hAnsi="仿宋" w:eastAsia="仿宋" w:cs="仿宋"/>
                <w:b w:val="0"/>
                <w:color w:val="000000"/>
                <w:kern w:val="0"/>
                <w:sz w:val="21"/>
                <w:szCs w:val="21"/>
                <w:lang w:val="zh-CN"/>
              </w:rPr>
              <w:t>每期4500元，</w:t>
            </w:r>
            <w:r>
              <w:rPr>
                <w:rFonts w:hint="eastAsia" w:ascii="仿宋" w:hAnsi="仿宋" w:eastAsia="仿宋" w:cs="仿宋"/>
                <w:b w:val="0"/>
                <w:color w:val="000000"/>
                <w:kern w:val="0"/>
                <w:sz w:val="21"/>
                <w:szCs w:val="21"/>
                <w:lang w:val="en-US" w:eastAsia="zh-CN"/>
              </w:rPr>
              <w:t>共举办2期</w:t>
            </w:r>
            <w:r>
              <w:rPr>
                <w:rFonts w:hint="eastAsia" w:ascii="仿宋" w:hAnsi="仿宋" w:eastAsia="仿宋" w:cs="仿宋"/>
                <w:b w:val="0"/>
                <w:color w:val="000000"/>
                <w:kern w:val="0"/>
                <w:sz w:val="21"/>
                <w:szCs w:val="21"/>
                <w:lang w:val="zh-CN"/>
              </w:rPr>
              <w:t>。</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实践性教学</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3</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eastAsia="zh-CN"/>
              </w:rPr>
              <w:t>实训指导和跟踪服务时购</w:t>
            </w:r>
            <w:r>
              <w:rPr>
                <w:rFonts w:hint="eastAsia" w:ascii="仿宋" w:hAnsi="仿宋" w:eastAsia="仿宋" w:cs="仿宋"/>
                <w:b w:val="0"/>
                <w:color w:val="000000"/>
                <w:kern w:val="0"/>
                <w:sz w:val="21"/>
                <w:szCs w:val="21"/>
                <w:lang w:val="en-US" w:eastAsia="zh-CN"/>
              </w:rPr>
              <w:t>置</w:t>
            </w:r>
            <w:r>
              <w:rPr>
                <w:rFonts w:hint="eastAsia" w:ascii="仿宋" w:hAnsi="仿宋" w:eastAsia="仿宋" w:cs="仿宋"/>
                <w:b w:val="0"/>
                <w:color w:val="000000"/>
                <w:kern w:val="0"/>
                <w:sz w:val="21"/>
                <w:szCs w:val="21"/>
                <w:lang w:val="zh-CN" w:eastAsia="zh-CN"/>
              </w:rPr>
              <w:t>农具、良种、化肥、兽药等物资，人均</w:t>
            </w:r>
            <w:r>
              <w:rPr>
                <w:rFonts w:hint="eastAsia" w:ascii="仿宋" w:hAnsi="仿宋" w:eastAsia="仿宋" w:cs="仿宋"/>
                <w:b w:val="0"/>
                <w:color w:val="000000"/>
                <w:kern w:val="0"/>
                <w:sz w:val="21"/>
                <w:szCs w:val="21"/>
                <w:lang w:val="en-US" w:eastAsia="zh-CN"/>
              </w:rPr>
              <w:t>300</w:t>
            </w:r>
            <w:r>
              <w:rPr>
                <w:rFonts w:hint="eastAsia" w:ascii="仿宋" w:hAnsi="仿宋" w:eastAsia="仿宋" w:cs="仿宋"/>
                <w:b w:val="0"/>
                <w:color w:val="000000"/>
                <w:kern w:val="0"/>
                <w:sz w:val="21"/>
                <w:szCs w:val="21"/>
                <w:lang w:val="zh-CN" w:eastAsia="zh-CN"/>
              </w:rPr>
              <w:t>元。</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学员餐费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13</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学员培训期间餐费，</w:t>
            </w:r>
            <w:r>
              <w:rPr>
                <w:rFonts w:hint="eastAsia" w:ascii="仿宋" w:hAnsi="仿宋" w:eastAsia="仿宋" w:cs="仿宋"/>
                <w:b w:val="0"/>
                <w:color w:val="000000"/>
                <w:kern w:val="0"/>
                <w:sz w:val="21"/>
                <w:szCs w:val="21"/>
                <w:lang w:val="en-US" w:eastAsia="zh-CN"/>
              </w:rPr>
              <w:t>人均130元/天。</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学员交通费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eastAsia="zh-CN"/>
              </w:rPr>
            </w:pPr>
            <w:r>
              <w:rPr>
                <w:rFonts w:hint="eastAsia" w:ascii="仿宋" w:hAnsi="仿宋" w:eastAsia="仿宋" w:cs="仿宋"/>
                <w:b w:val="0"/>
                <w:color w:val="000000"/>
                <w:kern w:val="0"/>
                <w:sz w:val="21"/>
                <w:szCs w:val="21"/>
                <w:lang w:val="zh-CN"/>
              </w:rPr>
              <w:t>4.</w:t>
            </w:r>
            <w:r>
              <w:rPr>
                <w:rFonts w:hint="eastAsia" w:ascii="仿宋" w:hAnsi="仿宋" w:eastAsia="仿宋" w:cs="仿宋"/>
                <w:b w:val="0"/>
                <w:color w:val="000000"/>
                <w:kern w:val="0"/>
                <w:sz w:val="21"/>
                <w:szCs w:val="21"/>
                <w:lang w:val="en-US" w:eastAsia="zh-CN"/>
              </w:rPr>
              <w:t>9</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学员培训期间往返交通费，实践、现场观摩等车辆租赁费</w:t>
            </w:r>
            <w:r>
              <w:rPr>
                <w:rFonts w:hint="eastAsia" w:ascii="仿宋" w:hAnsi="仿宋" w:eastAsia="仿宋" w:cs="仿宋"/>
                <w:b w:val="0"/>
                <w:color w:val="000000"/>
                <w:kern w:val="0"/>
                <w:sz w:val="21"/>
                <w:szCs w:val="21"/>
                <w:lang w:val="en-US" w:eastAsia="zh-CN"/>
              </w:rPr>
              <w:t>及参训学员</w:t>
            </w:r>
            <w:r>
              <w:rPr>
                <w:rFonts w:hint="eastAsia" w:ascii="仿宋" w:hAnsi="仿宋" w:eastAsia="仿宋" w:cs="仿宋"/>
                <w:b w:val="0"/>
                <w:color w:val="000000"/>
                <w:kern w:val="0"/>
                <w:sz w:val="21"/>
                <w:szCs w:val="21"/>
                <w:lang w:val="zh-CN" w:eastAsia="zh-CN"/>
              </w:rPr>
              <w:t>人身意外保险等</w:t>
            </w:r>
            <w:r>
              <w:rPr>
                <w:rFonts w:hint="eastAsia" w:ascii="仿宋" w:hAnsi="仿宋" w:eastAsia="仿宋" w:cs="仿宋"/>
                <w:b w:val="0"/>
                <w:color w:val="000000"/>
                <w:kern w:val="0"/>
                <w:sz w:val="21"/>
                <w:szCs w:val="21"/>
                <w:lang w:val="zh-CN"/>
              </w:rPr>
              <w:t>。</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学员住宿费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7.5</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学员培训期间住宿，</w:t>
            </w:r>
            <w:r>
              <w:rPr>
                <w:rFonts w:hint="eastAsia" w:ascii="仿宋" w:hAnsi="仿宋" w:eastAsia="仿宋" w:cs="仿宋"/>
                <w:b w:val="0"/>
                <w:color w:val="000000"/>
                <w:kern w:val="0"/>
                <w:sz w:val="21"/>
                <w:szCs w:val="21"/>
                <w:lang w:val="en-US" w:eastAsia="zh-CN"/>
              </w:rPr>
              <w:t>人均75元/天，（住宿10天）。</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学员手机流量补助</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0.5</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培训农牧民手机在线评价、满意度测评和在线学习的流量服务费。</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资料费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0.8</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宣传资料、档案资料印刷、装订、照片冲洗、横幅、培训证书制作等费用。</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跟踪服务费</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0.4</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带班教师交通费、差旅费。</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33"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8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其他费用</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0.6</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eastAsia="zh-CN"/>
              </w:rPr>
              <w:t>用于</w:t>
            </w:r>
            <w:r>
              <w:rPr>
                <w:rFonts w:hint="eastAsia" w:ascii="仿宋" w:hAnsi="仿宋" w:eastAsia="仿宋" w:cs="仿宋"/>
                <w:b w:val="0"/>
                <w:color w:val="000000"/>
                <w:kern w:val="0"/>
                <w:sz w:val="21"/>
                <w:szCs w:val="21"/>
                <w:lang w:val="en-US" w:eastAsia="zh-CN"/>
              </w:rPr>
              <w:t>项目</w:t>
            </w:r>
            <w:r>
              <w:rPr>
                <w:rFonts w:hint="eastAsia" w:ascii="仿宋" w:hAnsi="仿宋" w:eastAsia="仿宋" w:cs="仿宋"/>
                <w:b w:val="0"/>
                <w:color w:val="000000"/>
                <w:kern w:val="0"/>
                <w:sz w:val="21"/>
                <w:szCs w:val="21"/>
                <w:lang w:val="zh-CN" w:eastAsia="zh-CN"/>
              </w:rPr>
              <w:t>后期审计费。</w:t>
            </w:r>
          </w:p>
        </w:tc>
        <w:tc>
          <w:tcPr>
            <w:tcW w:w="919"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6"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en-US" w:eastAsia="zh-CN"/>
              </w:rPr>
              <w:t xml:space="preserve">合  </w:t>
            </w:r>
            <w:r>
              <w:rPr>
                <w:rFonts w:hint="eastAsia" w:ascii="仿宋" w:hAnsi="仿宋" w:eastAsia="仿宋" w:cs="仿宋"/>
                <w:b/>
                <w:bCs w:val="0"/>
                <w:color w:val="000000"/>
                <w:kern w:val="0"/>
                <w:sz w:val="21"/>
                <w:szCs w:val="21"/>
                <w:lang w:val="zh-CN"/>
              </w:rPr>
              <w:t>计</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en-US" w:eastAsia="zh-CN"/>
              </w:rPr>
            </w:pPr>
            <w:r>
              <w:rPr>
                <w:rFonts w:hint="eastAsia" w:ascii="仿宋" w:hAnsi="仿宋" w:eastAsia="仿宋" w:cs="仿宋"/>
                <w:b/>
                <w:bCs w:val="0"/>
                <w:color w:val="000000"/>
                <w:kern w:val="0"/>
                <w:sz w:val="21"/>
                <w:szCs w:val="21"/>
                <w:lang w:val="en-US" w:eastAsia="zh-CN"/>
              </w:rPr>
              <w:t>40</w:t>
            </w:r>
          </w:p>
        </w:tc>
        <w:tc>
          <w:tcPr>
            <w:tcW w:w="43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jc w:val="center"/>
        <w:textAlignment w:val="auto"/>
        <w:rPr>
          <w:rFonts w:hint="eastAsia"/>
          <w:lang w:val="zh-CN"/>
        </w:rPr>
      </w:pPr>
      <w:r>
        <w:rPr>
          <w:rFonts w:hint="eastAsia" w:ascii="仿宋" w:hAnsi="仿宋" w:eastAsia="仿宋" w:cs="仿宋"/>
          <w:b w:val="0"/>
          <w:color w:val="000000"/>
          <w:kern w:val="0"/>
          <w:sz w:val="32"/>
          <w:szCs w:val="32"/>
          <w:lang w:val="zh-CN"/>
        </w:rPr>
        <w:t>专业服务型培训投资</w:t>
      </w:r>
      <w:r>
        <w:rPr>
          <w:rFonts w:hint="eastAsia" w:ascii="仿宋" w:hAnsi="仿宋" w:eastAsia="仿宋" w:cs="仿宋"/>
          <w:b w:val="0"/>
          <w:color w:val="000000"/>
          <w:kern w:val="0"/>
          <w:sz w:val="32"/>
          <w:szCs w:val="32"/>
          <w:lang w:val="en-US" w:eastAsia="zh-CN"/>
        </w:rPr>
        <w:t>估算</w:t>
      </w:r>
      <w:r>
        <w:rPr>
          <w:rFonts w:hint="eastAsia" w:ascii="仿宋" w:hAnsi="仿宋" w:eastAsia="仿宋" w:cs="仿宋"/>
          <w:b w:val="0"/>
          <w:color w:val="000000"/>
          <w:kern w:val="0"/>
          <w:sz w:val="32"/>
          <w:szCs w:val="32"/>
          <w:lang w:val="zh-CN"/>
        </w:rPr>
        <w:t>表</w:t>
      </w:r>
    </w:p>
    <w:tbl>
      <w:tblPr>
        <w:tblStyle w:val="17"/>
        <w:tblW w:w="9550"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52"/>
        <w:gridCol w:w="1248"/>
        <w:gridCol w:w="4366"/>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类 别</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明细项目</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投资预算（万元）</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具体内容</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资金</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tcBorders>
              <w:top w:val="single" w:color="auto" w:sz="4" w:space="0"/>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default" w:ascii="仿宋" w:hAnsi="仿宋" w:eastAsia="仿宋" w:cs="仿宋"/>
                <w:b w:val="0"/>
                <w:color w:val="auto"/>
                <w:kern w:val="0"/>
                <w:sz w:val="21"/>
                <w:szCs w:val="21"/>
                <w:lang w:val="en-US" w:eastAsia="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教师授课费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1.2</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en-US" w:eastAsia="zh-CN"/>
              </w:rPr>
              <w:t>60</w:t>
            </w:r>
            <w:r>
              <w:rPr>
                <w:rFonts w:hint="eastAsia" w:ascii="仿宋" w:hAnsi="仿宋" w:eastAsia="仿宋" w:cs="仿宋"/>
                <w:b w:val="0"/>
                <w:color w:val="auto"/>
                <w:kern w:val="0"/>
                <w:sz w:val="21"/>
                <w:szCs w:val="21"/>
                <w:lang w:val="zh-CN"/>
              </w:rPr>
              <w:t>课时，每个课时</w:t>
            </w:r>
            <w:r>
              <w:rPr>
                <w:rFonts w:hint="eastAsia" w:ascii="仿宋" w:hAnsi="仿宋" w:eastAsia="仿宋" w:cs="仿宋"/>
                <w:b w:val="0"/>
                <w:color w:val="auto"/>
                <w:kern w:val="0"/>
                <w:sz w:val="21"/>
                <w:szCs w:val="21"/>
                <w:lang w:val="en-US" w:eastAsia="zh-CN"/>
              </w:rPr>
              <w:t>授课费200元。</w:t>
            </w:r>
          </w:p>
        </w:tc>
        <w:tc>
          <w:tcPr>
            <w:tcW w:w="884" w:type="dxa"/>
            <w:tcBorders>
              <w:top w:val="single" w:color="auto" w:sz="4" w:space="0"/>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restart"/>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both"/>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专业服务型</w:t>
            </w:r>
            <w:r>
              <w:rPr>
                <w:rFonts w:hint="eastAsia" w:ascii="仿宋" w:hAnsi="仿宋" w:eastAsia="仿宋" w:cs="仿宋"/>
                <w:b w:val="0"/>
                <w:color w:val="auto"/>
                <w:kern w:val="0"/>
                <w:sz w:val="21"/>
                <w:szCs w:val="21"/>
                <w:lang w:val="en-US" w:eastAsia="zh-CN"/>
              </w:rPr>
              <w:t>100人，培训7天。</w:t>
            </w: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教师食宿费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en-US" w:eastAsia="zh-CN"/>
              </w:rPr>
              <w:t>0.72</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教师授课期间住宿</w:t>
            </w:r>
            <w:r>
              <w:rPr>
                <w:rFonts w:hint="eastAsia" w:ascii="仿宋" w:hAnsi="仿宋" w:eastAsia="仿宋" w:cs="仿宋"/>
                <w:b w:val="0"/>
                <w:color w:val="auto"/>
                <w:kern w:val="0"/>
                <w:sz w:val="21"/>
                <w:szCs w:val="21"/>
                <w:lang w:val="en-US" w:eastAsia="zh-CN"/>
              </w:rPr>
              <w:t>费160元、</w:t>
            </w:r>
            <w:r>
              <w:rPr>
                <w:rFonts w:hint="eastAsia" w:ascii="仿宋" w:hAnsi="仿宋" w:eastAsia="仿宋" w:cs="仿宋"/>
                <w:b w:val="0"/>
                <w:color w:val="auto"/>
                <w:kern w:val="0"/>
                <w:sz w:val="21"/>
                <w:szCs w:val="21"/>
                <w:lang w:val="zh-CN"/>
              </w:rPr>
              <w:t>餐费</w:t>
            </w:r>
            <w:r>
              <w:rPr>
                <w:rFonts w:hint="eastAsia" w:ascii="仿宋" w:hAnsi="仿宋" w:eastAsia="仿宋" w:cs="仿宋"/>
                <w:b w:val="0"/>
                <w:color w:val="auto"/>
                <w:kern w:val="0"/>
                <w:sz w:val="21"/>
                <w:szCs w:val="21"/>
                <w:lang w:val="en-US" w:eastAsia="zh-CN"/>
              </w:rPr>
              <w:t>140元。</w:t>
            </w:r>
          </w:p>
        </w:tc>
        <w:tc>
          <w:tcPr>
            <w:tcW w:w="884" w:type="dxa"/>
            <w:vMerge w:val="restart"/>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en-US" w:eastAsia="zh-CN"/>
              </w:rPr>
              <w:t>中央  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auto"/>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教学耗材</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en-US" w:eastAsia="zh-CN"/>
              </w:rPr>
              <w:t>0.6</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文件包、笔、笔记本、大白纸、卡纸、彩笔、记号笔等；</w:t>
            </w:r>
            <w:r>
              <w:rPr>
                <w:rFonts w:hint="eastAsia" w:ascii="仿宋" w:hAnsi="仿宋" w:eastAsia="仿宋" w:cs="仿宋"/>
                <w:b w:val="0"/>
                <w:color w:val="auto"/>
                <w:kern w:val="0"/>
                <w:sz w:val="21"/>
                <w:szCs w:val="21"/>
                <w:lang w:val="en-US" w:eastAsia="zh-CN"/>
              </w:rPr>
              <w:t>人均耗材60元。</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auto"/>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教材编印</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zh-CN"/>
              </w:rPr>
              <w:t>1.</w:t>
            </w:r>
            <w:r>
              <w:rPr>
                <w:rFonts w:hint="eastAsia" w:ascii="仿宋" w:hAnsi="仿宋" w:eastAsia="仿宋" w:cs="仿宋"/>
                <w:b w:val="0"/>
                <w:color w:val="auto"/>
                <w:kern w:val="0"/>
                <w:sz w:val="21"/>
                <w:szCs w:val="21"/>
                <w:lang w:val="en-US" w:eastAsia="zh-CN"/>
              </w:rPr>
              <w:t>15</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eastAsia="zh-CN"/>
              </w:rPr>
              <w:t>人均1</w:t>
            </w:r>
            <w:r>
              <w:rPr>
                <w:rFonts w:hint="eastAsia" w:ascii="仿宋" w:hAnsi="仿宋" w:eastAsia="仿宋" w:cs="仿宋"/>
                <w:b w:val="0"/>
                <w:color w:val="auto"/>
                <w:kern w:val="0"/>
                <w:sz w:val="21"/>
                <w:szCs w:val="21"/>
                <w:lang w:val="en-US" w:eastAsia="zh-CN"/>
              </w:rPr>
              <w:t>15</w:t>
            </w:r>
            <w:r>
              <w:rPr>
                <w:rFonts w:hint="eastAsia" w:ascii="仿宋" w:hAnsi="仿宋" w:eastAsia="仿宋" w:cs="仿宋"/>
                <w:b w:val="0"/>
                <w:color w:val="auto"/>
                <w:kern w:val="0"/>
                <w:sz w:val="21"/>
                <w:szCs w:val="21"/>
                <w:lang w:val="zh-CN" w:eastAsia="zh-CN"/>
              </w:rPr>
              <w:t>元，用于购买和编写教材、制作精品课程等。</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auto"/>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场地租赁费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zh-CN"/>
              </w:rPr>
              <w:t>0.</w:t>
            </w:r>
            <w:r>
              <w:rPr>
                <w:rFonts w:hint="eastAsia" w:ascii="仿宋" w:hAnsi="仿宋" w:eastAsia="仿宋" w:cs="仿宋"/>
                <w:b w:val="0"/>
                <w:color w:val="auto"/>
                <w:kern w:val="0"/>
                <w:sz w:val="21"/>
                <w:szCs w:val="21"/>
                <w:lang w:val="en-US" w:eastAsia="zh-CN"/>
              </w:rPr>
              <w:t>63</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default"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zh-CN"/>
              </w:rPr>
              <w:t>教室租赁费及</w:t>
            </w:r>
            <w:r>
              <w:rPr>
                <w:rFonts w:hint="eastAsia" w:ascii="仿宋" w:hAnsi="仿宋" w:eastAsia="仿宋" w:cs="仿宋"/>
                <w:b w:val="0"/>
                <w:color w:val="auto"/>
                <w:kern w:val="0"/>
                <w:sz w:val="21"/>
                <w:szCs w:val="21"/>
                <w:lang w:val="en-US" w:eastAsia="zh-CN"/>
              </w:rPr>
              <w:t>现场时间场地租赁费</w:t>
            </w:r>
            <w:r>
              <w:rPr>
                <w:rFonts w:hint="eastAsia" w:ascii="仿宋" w:hAnsi="仿宋" w:eastAsia="仿宋" w:cs="仿宋"/>
                <w:b w:val="0"/>
                <w:color w:val="auto"/>
                <w:kern w:val="0"/>
                <w:sz w:val="21"/>
                <w:szCs w:val="21"/>
                <w:lang w:val="zh-CN"/>
              </w:rPr>
              <w:t>等，每期</w:t>
            </w:r>
            <w:r>
              <w:rPr>
                <w:rFonts w:hint="eastAsia" w:ascii="仿宋" w:hAnsi="仿宋" w:eastAsia="仿宋" w:cs="仿宋"/>
                <w:b w:val="0"/>
                <w:color w:val="auto"/>
                <w:kern w:val="0"/>
                <w:sz w:val="21"/>
                <w:szCs w:val="21"/>
                <w:lang w:val="en-US" w:eastAsia="zh-CN"/>
              </w:rPr>
              <w:t>3150</w:t>
            </w:r>
            <w:r>
              <w:rPr>
                <w:rFonts w:hint="eastAsia" w:ascii="仿宋" w:hAnsi="仿宋" w:eastAsia="仿宋" w:cs="仿宋"/>
                <w:b w:val="0"/>
                <w:color w:val="auto"/>
                <w:kern w:val="0"/>
                <w:sz w:val="21"/>
                <w:szCs w:val="21"/>
                <w:lang w:val="zh-CN"/>
              </w:rPr>
              <w:t>元，</w:t>
            </w:r>
            <w:r>
              <w:rPr>
                <w:rFonts w:hint="eastAsia" w:ascii="仿宋" w:hAnsi="仿宋" w:eastAsia="仿宋" w:cs="仿宋"/>
                <w:b w:val="0"/>
                <w:color w:val="auto"/>
                <w:kern w:val="0"/>
                <w:sz w:val="21"/>
                <w:szCs w:val="21"/>
                <w:lang w:val="en-US" w:eastAsia="zh-CN"/>
              </w:rPr>
              <w:t>共举办2期。</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auto"/>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实践性教学</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zh-CN" w:eastAsia="zh-CN"/>
              </w:rPr>
            </w:pPr>
            <w:r>
              <w:rPr>
                <w:rFonts w:hint="eastAsia" w:ascii="仿宋" w:hAnsi="仿宋" w:eastAsia="仿宋" w:cs="仿宋"/>
                <w:b w:val="0"/>
                <w:color w:val="auto"/>
                <w:kern w:val="0"/>
                <w:sz w:val="21"/>
                <w:szCs w:val="21"/>
                <w:lang w:val="zh-CN"/>
              </w:rPr>
              <w:t>1</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eastAsia="zh-CN"/>
              </w:rPr>
              <w:t>实训指导和跟踪服务时购买农具、良种、化肥、兽药等物资，人均</w:t>
            </w:r>
            <w:r>
              <w:rPr>
                <w:rFonts w:hint="eastAsia" w:ascii="仿宋" w:hAnsi="仿宋" w:eastAsia="仿宋" w:cs="仿宋"/>
                <w:b w:val="0"/>
                <w:color w:val="auto"/>
                <w:kern w:val="0"/>
                <w:sz w:val="21"/>
                <w:szCs w:val="21"/>
                <w:lang w:val="en-US" w:eastAsia="zh-CN"/>
              </w:rPr>
              <w:t>100</w:t>
            </w:r>
            <w:r>
              <w:rPr>
                <w:rFonts w:hint="eastAsia" w:ascii="仿宋" w:hAnsi="仿宋" w:eastAsia="仿宋" w:cs="仿宋"/>
                <w:b w:val="0"/>
                <w:color w:val="auto"/>
                <w:kern w:val="0"/>
                <w:sz w:val="21"/>
                <w:szCs w:val="21"/>
                <w:lang w:val="zh-CN" w:eastAsia="zh-CN"/>
              </w:rPr>
              <w:t>元。</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auto"/>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学员餐费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en-US" w:eastAsia="zh-CN"/>
              </w:rPr>
              <w:t>9.1</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学员培训期间餐费，</w:t>
            </w:r>
            <w:r>
              <w:rPr>
                <w:rFonts w:hint="eastAsia" w:ascii="仿宋" w:hAnsi="仿宋" w:eastAsia="仿宋" w:cs="仿宋"/>
                <w:b w:val="0"/>
                <w:color w:val="auto"/>
                <w:kern w:val="0"/>
                <w:sz w:val="21"/>
                <w:szCs w:val="21"/>
                <w:lang w:val="en-US" w:eastAsia="zh-CN"/>
              </w:rPr>
              <w:t>人均130元/天。</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auto"/>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学员交通费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auto"/>
                <w:kern w:val="0"/>
                <w:sz w:val="21"/>
                <w:szCs w:val="21"/>
                <w:lang w:val="en-US" w:eastAsia="zh-CN"/>
              </w:rPr>
            </w:pPr>
            <w:r>
              <w:rPr>
                <w:rFonts w:hint="eastAsia" w:ascii="仿宋" w:hAnsi="仿宋" w:eastAsia="仿宋" w:cs="仿宋"/>
                <w:b w:val="0"/>
                <w:color w:val="auto"/>
                <w:kern w:val="0"/>
                <w:sz w:val="21"/>
                <w:szCs w:val="21"/>
                <w:lang w:val="en-US" w:eastAsia="zh-CN"/>
              </w:rPr>
              <w:t>2.15</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auto"/>
                <w:kern w:val="0"/>
                <w:sz w:val="21"/>
                <w:szCs w:val="21"/>
                <w:lang w:val="zh-CN"/>
              </w:rPr>
            </w:pPr>
            <w:r>
              <w:rPr>
                <w:rFonts w:hint="eastAsia" w:ascii="仿宋" w:hAnsi="仿宋" w:eastAsia="仿宋" w:cs="仿宋"/>
                <w:b w:val="0"/>
                <w:color w:val="auto"/>
                <w:kern w:val="0"/>
                <w:sz w:val="21"/>
                <w:szCs w:val="21"/>
                <w:lang w:val="zh-CN"/>
              </w:rPr>
              <w:t>学员培训期间往返交通费，实践、现场观摩等车辆租赁费</w:t>
            </w:r>
            <w:r>
              <w:rPr>
                <w:rFonts w:hint="eastAsia" w:ascii="仿宋" w:hAnsi="仿宋" w:eastAsia="仿宋" w:cs="仿宋"/>
                <w:b w:val="0"/>
                <w:color w:val="auto"/>
                <w:kern w:val="0"/>
                <w:sz w:val="21"/>
                <w:szCs w:val="21"/>
                <w:lang w:val="en-US" w:eastAsia="zh-CN"/>
              </w:rPr>
              <w:t>及参训学员</w:t>
            </w:r>
            <w:r>
              <w:rPr>
                <w:rFonts w:hint="eastAsia" w:ascii="仿宋" w:hAnsi="仿宋" w:eastAsia="仿宋" w:cs="仿宋"/>
                <w:b w:val="0"/>
                <w:color w:val="auto"/>
                <w:kern w:val="0"/>
                <w:sz w:val="21"/>
                <w:szCs w:val="21"/>
                <w:lang w:val="zh-CN" w:eastAsia="zh-CN"/>
              </w:rPr>
              <w:t>人身意外保险等</w:t>
            </w:r>
            <w:r>
              <w:rPr>
                <w:rFonts w:hint="eastAsia" w:ascii="仿宋" w:hAnsi="仿宋" w:eastAsia="仿宋" w:cs="仿宋"/>
                <w:b w:val="0"/>
                <w:color w:val="auto"/>
                <w:kern w:val="0"/>
                <w:sz w:val="21"/>
                <w:szCs w:val="21"/>
                <w:lang w:val="zh-CN"/>
              </w:rPr>
              <w:t>。</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学员住宿费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5.25</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学员培训期间住宿，</w:t>
            </w:r>
            <w:r>
              <w:rPr>
                <w:rFonts w:hint="eastAsia" w:ascii="仿宋" w:hAnsi="仿宋" w:eastAsia="仿宋" w:cs="仿宋"/>
                <w:b w:val="0"/>
                <w:color w:val="000000"/>
                <w:kern w:val="0"/>
                <w:sz w:val="21"/>
                <w:szCs w:val="21"/>
                <w:lang w:val="en-US" w:eastAsia="zh-CN"/>
              </w:rPr>
              <w:t>人均75元/天，（住宿7天）。</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学员手机流量补助</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0.5</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培训农牧民手机在线评价、满意度测评和在线学习的流量服务费。</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资料费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eastAsia="zh-CN"/>
              </w:rPr>
            </w:pPr>
            <w:r>
              <w:rPr>
                <w:rFonts w:hint="eastAsia" w:ascii="仿宋" w:hAnsi="仿宋" w:eastAsia="仿宋" w:cs="仿宋"/>
                <w:b w:val="0"/>
                <w:color w:val="000000"/>
                <w:kern w:val="0"/>
                <w:sz w:val="21"/>
                <w:szCs w:val="21"/>
                <w:lang w:val="zh-CN"/>
              </w:rPr>
              <w:t>0.</w:t>
            </w:r>
            <w:r>
              <w:rPr>
                <w:rFonts w:hint="eastAsia" w:ascii="仿宋" w:hAnsi="仿宋" w:eastAsia="仿宋" w:cs="仿宋"/>
                <w:b w:val="0"/>
                <w:color w:val="000000"/>
                <w:kern w:val="0"/>
                <w:sz w:val="21"/>
                <w:szCs w:val="21"/>
                <w:lang w:val="en-US" w:eastAsia="zh-CN"/>
              </w:rPr>
              <w:t>3</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宣传资料、档案资料印刷、装订、照片冲洗、横幅、培训证书制作等费用。</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跟踪服务费</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0.2</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带班教师交通费、差旅费</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0"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其他费用</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eastAsia="zh-CN"/>
              </w:rPr>
            </w:pPr>
            <w:r>
              <w:rPr>
                <w:rFonts w:hint="eastAsia" w:ascii="仿宋" w:hAnsi="仿宋" w:eastAsia="仿宋" w:cs="仿宋"/>
                <w:b w:val="0"/>
                <w:color w:val="000000"/>
                <w:kern w:val="0"/>
                <w:sz w:val="21"/>
                <w:szCs w:val="21"/>
                <w:lang w:val="zh-CN"/>
              </w:rPr>
              <w:t>0.</w:t>
            </w:r>
            <w:r>
              <w:rPr>
                <w:rFonts w:hint="eastAsia" w:ascii="仿宋" w:hAnsi="仿宋" w:eastAsia="仿宋" w:cs="仿宋"/>
                <w:b w:val="0"/>
                <w:color w:val="000000"/>
                <w:kern w:val="0"/>
                <w:sz w:val="21"/>
                <w:szCs w:val="21"/>
                <w:lang w:val="en-US" w:eastAsia="zh-CN"/>
              </w:rPr>
              <w:t>2</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eastAsia="zh-CN"/>
              </w:rPr>
              <w:t>用于后期</w:t>
            </w:r>
            <w:r>
              <w:rPr>
                <w:rFonts w:hint="eastAsia" w:ascii="仿宋" w:hAnsi="仿宋" w:eastAsia="仿宋" w:cs="仿宋"/>
                <w:b w:val="0"/>
                <w:color w:val="000000"/>
                <w:kern w:val="0"/>
                <w:sz w:val="21"/>
                <w:szCs w:val="21"/>
                <w:lang w:val="en-US" w:eastAsia="zh-CN"/>
              </w:rPr>
              <w:t>项目</w:t>
            </w:r>
            <w:r>
              <w:rPr>
                <w:rFonts w:hint="eastAsia" w:ascii="仿宋" w:hAnsi="仿宋" w:eastAsia="仿宋" w:cs="仿宋"/>
                <w:b w:val="0"/>
                <w:color w:val="000000"/>
                <w:kern w:val="0"/>
                <w:sz w:val="21"/>
                <w:szCs w:val="21"/>
                <w:lang w:val="zh-CN" w:eastAsia="zh-CN"/>
              </w:rPr>
              <w:t>审计费。</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2"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小</w:t>
            </w:r>
            <w:r>
              <w:rPr>
                <w:rFonts w:hint="eastAsia" w:ascii="仿宋" w:hAnsi="仿宋" w:eastAsia="仿宋" w:cs="仿宋"/>
                <w:b/>
                <w:bCs w:val="0"/>
                <w:color w:val="000000"/>
                <w:kern w:val="0"/>
                <w:sz w:val="21"/>
                <w:szCs w:val="21"/>
                <w:lang w:val="en-US" w:eastAsia="zh-CN"/>
              </w:rPr>
              <w:t xml:space="preserve">  </w:t>
            </w:r>
            <w:r>
              <w:rPr>
                <w:rFonts w:hint="eastAsia" w:ascii="仿宋" w:hAnsi="仿宋" w:eastAsia="仿宋" w:cs="仿宋"/>
                <w:b/>
                <w:bCs w:val="0"/>
                <w:color w:val="000000"/>
                <w:kern w:val="0"/>
                <w:sz w:val="21"/>
                <w:szCs w:val="21"/>
                <w:lang w:val="zh-CN"/>
              </w:rPr>
              <w:t>计</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23</w:t>
            </w:r>
          </w:p>
        </w:tc>
        <w:tc>
          <w:tcPr>
            <w:tcW w:w="436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600" w:lineRule="exact"/>
        <w:jc w:val="center"/>
        <w:textAlignment w:val="auto"/>
        <w:rPr>
          <w:rFonts w:hint="eastAsia" w:ascii="仿宋" w:hAnsi="仿宋" w:eastAsia="仿宋" w:cs="仿宋"/>
          <w:b w:val="0"/>
          <w:color w:val="000000"/>
          <w:kern w:val="0"/>
          <w:sz w:val="32"/>
          <w:szCs w:val="32"/>
          <w:lang w:val="zh-CN"/>
        </w:rPr>
      </w:pPr>
      <w:r>
        <w:rPr>
          <w:rFonts w:hint="eastAsia" w:ascii="仿宋" w:hAnsi="仿宋" w:eastAsia="仿宋" w:cs="仿宋"/>
          <w:b w:val="0"/>
          <w:color w:val="000000"/>
          <w:kern w:val="0"/>
          <w:sz w:val="32"/>
          <w:szCs w:val="32"/>
          <w:lang w:val="zh-CN"/>
        </w:rPr>
        <w:t>专业技能型培训投资</w:t>
      </w:r>
      <w:r>
        <w:rPr>
          <w:rFonts w:hint="eastAsia" w:ascii="仿宋" w:hAnsi="仿宋" w:eastAsia="仿宋" w:cs="仿宋"/>
          <w:b w:val="0"/>
          <w:color w:val="000000"/>
          <w:kern w:val="0"/>
          <w:sz w:val="32"/>
          <w:szCs w:val="32"/>
          <w:lang w:val="en-US" w:eastAsia="zh-CN"/>
        </w:rPr>
        <w:t>估算</w:t>
      </w:r>
      <w:r>
        <w:rPr>
          <w:rFonts w:hint="eastAsia" w:ascii="仿宋" w:hAnsi="仿宋" w:eastAsia="仿宋" w:cs="仿宋"/>
          <w:b w:val="0"/>
          <w:color w:val="000000"/>
          <w:kern w:val="0"/>
          <w:sz w:val="32"/>
          <w:szCs w:val="32"/>
          <w:lang w:val="zh-CN"/>
        </w:rPr>
        <w:t>表</w:t>
      </w:r>
    </w:p>
    <w:tbl>
      <w:tblPr>
        <w:tblStyle w:val="17"/>
        <w:tblW w:w="9534"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200"/>
        <w:gridCol w:w="1200"/>
        <w:gridCol w:w="4333"/>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类 别</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明细项目</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投资预算</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（万元）</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具体内容</w:t>
            </w: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资金</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restart"/>
            <w:tcBorders>
              <w:top w:val="single" w:color="auto" w:sz="4" w:space="0"/>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default"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zh-CN"/>
              </w:rPr>
              <w:t>专业技能型</w:t>
            </w:r>
            <w:r>
              <w:rPr>
                <w:rFonts w:hint="eastAsia" w:ascii="仿宋" w:hAnsi="仿宋" w:eastAsia="仿宋" w:cs="仿宋"/>
                <w:b w:val="0"/>
                <w:bCs/>
                <w:color w:val="auto"/>
                <w:kern w:val="0"/>
                <w:sz w:val="21"/>
                <w:szCs w:val="21"/>
                <w:lang w:val="en-US" w:eastAsia="zh-CN"/>
              </w:rPr>
              <w:t>50人，培训7天。</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教师授课费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0.6</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en-US" w:eastAsia="zh-CN"/>
              </w:rPr>
              <w:t>60</w:t>
            </w:r>
            <w:r>
              <w:rPr>
                <w:rFonts w:hint="eastAsia" w:ascii="仿宋" w:hAnsi="仿宋" w:eastAsia="仿宋" w:cs="仿宋"/>
                <w:b w:val="0"/>
                <w:bCs/>
                <w:color w:val="auto"/>
                <w:kern w:val="0"/>
                <w:sz w:val="21"/>
                <w:szCs w:val="21"/>
                <w:lang w:val="zh-CN"/>
              </w:rPr>
              <w:t>课时，每个课时</w:t>
            </w:r>
            <w:r>
              <w:rPr>
                <w:rFonts w:hint="eastAsia" w:ascii="仿宋" w:hAnsi="仿宋" w:eastAsia="仿宋" w:cs="仿宋"/>
                <w:b w:val="0"/>
                <w:bCs/>
                <w:color w:val="auto"/>
                <w:kern w:val="0"/>
                <w:sz w:val="21"/>
                <w:szCs w:val="21"/>
                <w:lang w:val="en-US" w:eastAsia="zh-CN"/>
              </w:rPr>
              <w:t>授课费200元。</w:t>
            </w:r>
          </w:p>
        </w:tc>
        <w:tc>
          <w:tcPr>
            <w:tcW w:w="884" w:type="dxa"/>
            <w:vMerge w:val="restart"/>
            <w:tcBorders>
              <w:top w:val="single" w:color="auto" w:sz="4" w:space="0"/>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en-US" w:eastAsia="zh-CN"/>
              </w:rPr>
              <w:t>中央</w:t>
            </w:r>
          </w:p>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val="0"/>
                <w:color w:val="000000"/>
                <w:kern w:val="0"/>
                <w:sz w:val="21"/>
                <w:szCs w:val="21"/>
                <w:lang w:val="zh-CN" w:eastAsia="zh-CN"/>
              </w:rPr>
            </w:pPr>
            <w:r>
              <w:rPr>
                <w:rFonts w:hint="eastAsia" w:ascii="仿宋" w:hAnsi="仿宋" w:eastAsia="仿宋" w:cs="仿宋"/>
                <w:b w:val="0"/>
                <w:color w:val="000000"/>
                <w:kern w:val="0"/>
                <w:sz w:val="21"/>
                <w:szCs w:val="21"/>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bCs/>
                <w:color w:val="auto"/>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教师食宿费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en-US"/>
              </w:rPr>
            </w:pPr>
            <w:r>
              <w:rPr>
                <w:rFonts w:hint="eastAsia" w:ascii="仿宋" w:hAnsi="仿宋" w:eastAsia="仿宋" w:cs="仿宋"/>
                <w:b w:val="0"/>
                <w:bCs/>
                <w:color w:val="auto"/>
                <w:kern w:val="0"/>
                <w:sz w:val="21"/>
                <w:szCs w:val="21"/>
                <w:lang w:val="en-US" w:eastAsia="zh-CN"/>
              </w:rPr>
              <w:t>0.36</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教师授课期间住宿</w:t>
            </w:r>
            <w:r>
              <w:rPr>
                <w:rFonts w:hint="eastAsia" w:ascii="仿宋" w:hAnsi="仿宋" w:eastAsia="仿宋" w:cs="仿宋"/>
                <w:b w:val="0"/>
                <w:bCs/>
                <w:color w:val="auto"/>
                <w:kern w:val="0"/>
                <w:sz w:val="21"/>
                <w:szCs w:val="21"/>
                <w:lang w:val="en-US" w:eastAsia="zh-CN"/>
              </w:rPr>
              <w:t>费160元、</w:t>
            </w:r>
            <w:r>
              <w:rPr>
                <w:rFonts w:hint="eastAsia" w:ascii="仿宋" w:hAnsi="仿宋" w:eastAsia="仿宋" w:cs="仿宋"/>
                <w:b w:val="0"/>
                <w:bCs/>
                <w:color w:val="auto"/>
                <w:kern w:val="0"/>
                <w:sz w:val="21"/>
                <w:szCs w:val="21"/>
                <w:lang w:val="zh-CN"/>
              </w:rPr>
              <w:t>餐费</w:t>
            </w:r>
            <w:r>
              <w:rPr>
                <w:rFonts w:hint="eastAsia" w:ascii="仿宋" w:hAnsi="仿宋" w:eastAsia="仿宋" w:cs="仿宋"/>
                <w:b w:val="0"/>
                <w:bCs/>
                <w:color w:val="auto"/>
                <w:kern w:val="0"/>
                <w:sz w:val="21"/>
                <w:szCs w:val="21"/>
                <w:lang w:val="en-US" w:eastAsia="zh-CN"/>
              </w:rPr>
              <w:t>140元。</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bCs/>
                <w:color w:val="auto"/>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教学耗材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en-US" w:eastAsia="zh-CN"/>
              </w:rPr>
              <w:t>0.3</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文件包、笔、笔记本、大白纸、卡纸、彩笔、记号笔等；</w:t>
            </w:r>
            <w:r>
              <w:rPr>
                <w:rFonts w:hint="eastAsia" w:ascii="仿宋" w:hAnsi="仿宋" w:eastAsia="仿宋" w:cs="仿宋"/>
                <w:b w:val="0"/>
                <w:bCs/>
                <w:color w:val="auto"/>
                <w:kern w:val="0"/>
                <w:sz w:val="21"/>
                <w:szCs w:val="21"/>
                <w:lang w:val="en-US" w:eastAsia="zh-CN"/>
              </w:rPr>
              <w:t>人均耗材60元。</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bCs/>
                <w:color w:val="auto"/>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教材编印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0.58</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eastAsia="zh-CN"/>
              </w:rPr>
              <w:t>人均1</w:t>
            </w:r>
            <w:r>
              <w:rPr>
                <w:rFonts w:hint="eastAsia" w:ascii="仿宋" w:hAnsi="仿宋" w:eastAsia="仿宋" w:cs="仿宋"/>
                <w:b w:val="0"/>
                <w:bCs/>
                <w:color w:val="auto"/>
                <w:kern w:val="0"/>
                <w:sz w:val="21"/>
                <w:szCs w:val="21"/>
                <w:lang w:val="en-US" w:eastAsia="zh-CN"/>
              </w:rPr>
              <w:t>15</w:t>
            </w:r>
            <w:r>
              <w:rPr>
                <w:rFonts w:hint="eastAsia" w:ascii="仿宋" w:hAnsi="仿宋" w:eastAsia="仿宋" w:cs="仿宋"/>
                <w:b w:val="0"/>
                <w:bCs/>
                <w:color w:val="auto"/>
                <w:kern w:val="0"/>
                <w:sz w:val="21"/>
                <w:szCs w:val="21"/>
                <w:lang w:val="zh-CN" w:eastAsia="zh-CN"/>
              </w:rPr>
              <w:t>元，用于购买和编写教材、制作精品课程等。</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bCs/>
                <w:color w:val="auto"/>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场地租赁费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en-US"/>
              </w:rPr>
            </w:pPr>
            <w:r>
              <w:rPr>
                <w:rFonts w:hint="eastAsia" w:ascii="仿宋" w:hAnsi="仿宋" w:eastAsia="仿宋" w:cs="仿宋"/>
                <w:b w:val="0"/>
                <w:bCs/>
                <w:color w:val="auto"/>
                <w:kern w:val="0"/>
                <w:sz w:val="21"/>
                <w:szCs w:val="21"/>
                <w:lang w:val="zh-CN"/>
              </w:rPr>
              <w:t>0.</w:t>
            </w:r>
            <w:r>
              <w:rPr>
                <w:rFonts w:hint="eastAsia" w:ascii="仿宋" w:hAnsi="仿宋" w:eastAsia="仿宋" w:cs="仿宋"/>
                <w:b w:val="0"/>
                <w:bCs/>
                <w:color w:val="auto"/>
                <w:kern w:val="0"/>
                <w:sz w:val="21"/>
                <w:szCs w:val="21"/>
                <w:lang w:val="en-US" w:eastAsia="zh-CN"/>
              </w:rPr>
              <w:t>32</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教室租赁费及</w:t>
            </w:r>
            <w:r>
              <w:rPr>
                <w:rFonts w:hint="eastAsia" w:ascii="仿宋" w:hAnsi="仿宋" w:eastAsia="仿宋" w:cs="仿宋"/>
                <w:b w:val="0"/>
                <w:bCs/>
                <w:color w:val="auto"/>
                <w:kern w:val="0"/>
                <w:sz w:val="21"/>
                <w:szCs w:val="21"/>
                <w:lang w:val="en-US" w:eastAsia="zh-CN"/>
              </w:rPr>
              <w:t>现场时间场地租赁费</w:t>
            </w:r>
            <w:r>
              <w:rPr>
                <w:rFonts w:hint="eastAsia" w:ascii="仿宋" w:hAnsi="仿宋" w:eastAsia="仿宋" w:cs="仿宋"/>
                <w:b w:val="0"/>
                <w:bCs/>
                <w:color w:val="auto"/>
                <w:kern w:val="0"/>
                <w:sz w:val="21"/>
                <w:szCs w:val="21"/>
                <w:lang w:val="zh-CN"/>
              </w:rPr>
              <w:t>等，每期</w:t>
            </w:r>
            <w:r>
              <w:rPr>
                <w:rFonts w:hint="eastAsia" w:ascii="仿宋" w:hAnsi="仿宋" w:eastAsia="仿宋" w:cs="仿宋"/>
                <w:b w:val="0"/>
                <w:bCs/>
                <w:color w:val="auto"/>
                <w:kern w:val="0"/>
                <w:sz w:val="21"/>
                <w:szCs w:val="21"/>
                <w:lang w:val="en-US" w:eastAsia="zh-CN"/>
              </w:rPr>
              <w:t>3150</w:t>
            </w:r>
            <w:r>
              <w:rPr>
                <w:rFonts w:hint="eastAsia" w:ascii="仿宋" w:hAnsi="仿宋" w:eastAsia="仿宋" w:cs="仿宋"/>
                <w:b w:val="0"/>
                <w:bCs/>
                <w:color w:val="auto"/>
                <w:kern w:val="0"/>
                <w:sz w:val="21"/>
                <w:szCs w:val="21"/>
                <w:lang w:val="zh-CN"/>
              </w:rPr>
              <w:t>元，</w:t>
            </w:r>
            <w:r>
              <w:rPr>
                <w:rFonts w:hint="eastAsia" w:ascii="仿宋" w:hAnsi="仿宋" w:eastAsia="仿宋" w:cs="仿宋"/>
                <w:b w:val="0"/>
                <w:bCs/>
                <w:color w:val="auto"/>
                <w:kern w:val="0"/>
                <w:sz w:val="21"/>
                <w:szCs w:val="21"/>
                <w:lang w:val="en-US" w:eastAsia="zh-CN"/>
              </w:rPr>
              <w:t>共举办一期</w:t>
            </w:r>
            <w:r>
              <w:rPr>
                <w:rFonts w:hint="eastAsia" w:ascii="仿宋" w:hAnsi="仿宋" w:eastAsia="仿宋" w:cs="仿宋"/>
                <w:b w:val="0"/>
                <w:bCs/>
                <w:color w:val="auto"/>
                <w:kern w:val="0"/>
                <w:sz w:val="21"/>
                <w:szCs w:val="21"/>
                <w:lang w:val="zh-CN"/>
              </w:rPr>
              <w:t>。</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bCs/>
                <w:color w:val="auto"/>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rPr>
              <w:t>实践性教学</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0.5</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bCs/>
                <w:color w:val="auto"/>
                <w:kern w:val="0"/>
                <w:sz w:val="21"/>
                <w:szCs w:val="21"/>
                <w:lang w:val="zh-CN"/>
              </w:rPr>
            </w:pPr>
            <w:r>
              <w:rPr>
                <w:rFonts w:hint="eastAsia" w:ascii="仿宋" w:hAnsi="仿宋" w:eastAsia="仿宋" w:cs="仿宋"/>
                <w:b w:val="0"/>
                <w:bCs/>
                <w:color w:val="auto"/>
                <w:kern w:val="0"/>
                <w:sz w:val="21"/>
                <w:szCs w:val="21"/>
                <w:lang w:val="zh-CN" w:eastAsia="zh-CN"/>
              </w:rPr>
              <w:t>实训指导和跟踪服务时购买农具、良种、化肥、兽药等物资，人均</w:t>
            </w:r>
            <w:r>
              <w:rPr>
                <w:rFonts w:hint="eastAsia" w:ascii="仿宋" w:hAnsi="仿宋" w:eastAsia="仿宋" w:cs="仿宋"/>
                <w:b w:val="0"/>
                <w:bCs/>
                <w:color w:val="auto"/>
                <w:kern w:val="0"/>
                <w:sz w:val="21"/>
                <w:szCs w:val="21"/>
                <w:lang w:val="en-US" w:eastAsia="zh-CN"/>
              </w:rPr>
              <w:t>100</w:t>
            </w:r>
            <w:r>
              <w:rPr>
                <w:rFonts w:hint="eastAsia" w:ascii="仿宋" w:hAnsi="仿宋" w:eastAsia="仿宋" w:cs="仿宋"/>
                <w:b w:val="0"/>
                <w:bCs/>
                <w:color w:val="auto"/>
                <w:kern w:val="0"/>
                <w:sz w:val="21"/>
                <w:szCs w:val="21"/>
                <w:lang w:val="zh-CN" w:eastAsia="zh-CN"/>
              </w:rPr>
              <w:t>元。</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学员餐费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en-US"/>
              </w:rPr>
            </w:pPr>
            <w:r>
              <w:rPr>
                <w:rFonts w:hint="eastAsia" w:ascii="仿宋" w:hAnsi="仿宋" w:eastAsia="仿宋" w:cs="仿宋"/>
                <w:b w:val="0"/>
                <w:color w:val="000000"/>
                <w:kern w:val="0"/>
                <w:sz w:val="21"/>
                <w:szCs w:val="21"/>
                <w:lang w:val="en-US" w:eastAsia="zh-CN"/>
              </w:rPr>
              <w:t>4.55</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学员培训期间餐费，</w:t>
            </w:r>
            <w:r>
              <w:rPr>
                <w:rFonts w:hint="eastAsia" w:ascii="仿宋" w:hAnsi="仿宋" w:eastAsia="仿宋" w:cs="仿宋"/>
                <w:b w:val="0"/>
                <w:color w:val="000000"/>
                <w:kern w:val="0"/>
                <w:sz w:val="21"/>
                <w:szCs w:val="21"/>
                <w:lang w:val="en-US" w:eastAsia="zh-CN"/>
              </w:rPr>
              <w:t>人均130元。</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学员交通费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en-US"/>
              </w:rPr>
            </w:pPr>
            <w:r>
              <w:rPr>
                <w:rFonts w:hint="eastAsia" w:ascii="仿宋" w:hAnsi="仿宋" w:eastAsia="仿宋" w:cs="仿宋"/>
                <w:b w:val="0"/>
                <w:color w:val="000000"/>
                <w:kern w:val="0"/>
                <w:sz w:val="21"/>
                <w:szCs w:val="21"/>
                <w:lang w:val="en-US" w:eastAsia="zh-CN"/>
              </w:rPr>
              <w:t>1.07</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学员培训期间往返交通费，实践、现场观摩等车辆租赁费</w:t>
            </w:r>
            <w:r>
              <w:rPr>
                <w:rFonts w:hint="eastAsia" w:ascii="仿宋" w:hAnsi="仿宋" w:eastAsia="仿宋" w:cs="仿宋"/>
                <w:b w:val="0"/>
                <w:color w:val="000000"/>
                <w:kern w:val="0"/>
                <w:sz w:val="21"/>
                <w:szCs w:val="21"/>
                <w:lang w:val="en-US" w:eastAsia="zh-CN"/>
              </w:rPr>
              <w:t>及参训学员</w:t>
            </w:r>
            <w:r>
              <w:rPr>
                <w:rFonts w:hint="eastAsia" w:ascii="仿宋" w:hAnsi="仿宋" w:eastAsia="仿宋" w:cs="仿宋"/>
                <w:b w:val="0"/>
                <w:color w:val="000000"/>
                <w:kern w:val="0"/>
                <w:sz w:val="21"/>
                <w:szCs w:val="21"/>
                <w:lang w:val="zh-CN" w:eastAsia="zh-CN"/>
              </w:rPr>
              <w:t>人身意外保险等</w:t>
            </w:r>
            <w:r>
              <w:rPr>
                <w:rFonts w:hint="eastAsia" w:ascii="仿宋" w:hAnsi="仿宋" w:eastAsia="仿宋" w:cs="仿宋"/>
                <w:b w:val="0"/>
                <w:color w:val="000000"/>
                <w:kern w:val="0"/>
                <w:sz w:val="21"/>
                <w:szCs w:val="21"/>
                <w:lang w:val="zh-CN"/>
              </w:rPr>
              <w:t>。</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学员住宿费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en-US"/>
              </w:rPr>
            </w:pPr>
            <w:r>
              <w:rPr>
                <w:rFonts w:hint="eastAsia" w:ascii="仿宋" w:hAnsi="仿宋" w:eastAsia="仿宋" w:cs="仿宋"/>
                <w:b w:val="0"/>
                <w:color w:val="000000"/>
                <w:kern w:val="0"/>
                <w:sz w:val="21"/>
                <w:szCs w:val="21"/>
                <w:lang w:val="en-US" w:eastAsia="zh-CN"/>
              </w:rPr>
              <w:t>2.62</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学员培训期间住宿，</w:t>
            </w:r>
            <w:r>
              <w:rPr>
                <w:rFonts w:hint="eastAsia" w:ascii="仿宋" w:hAnsi="仿宋" w:eastAsia="仿宋" w:cs="仿宋"/>
                <w:b w:val="0"/>
                <w:color w:val="000000"/>
                <w:kern w:val="0"/>
                <w:sz w:val="21"/>
                <w:szCs w:val="21"/>
                <w:lang w:val="en-US" w:eastAsia="zh-CN"/>
              </w:rPr>
              <w:t>人均75元（住宿7天）。</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学员手机流量补助</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en-US" w:eastAsia="zh-CN"/>
              </w:rPr>
            </w:pPr>
            <w:r>
              <w:rPr>
                <w:rFonts w:hint="eastAsia" w:ascii="仿宋" w:hAnsi="仿宋" w:eastAsia="仿宋" w:cs="仿宋"/>
                <w:b w:val="0"/>
                <w:color w:val="000000"/>
                <w:kern w:val="0"/>
                <w:sz w:val="21"/>
                <w:szCs w:val="21"/>
                <w:lang w:val="zh-CN"/>
              </w:rPr>
              <w:t>0.</w:t>
            </w:r>
            <w:r>
              <w:rPr>
                <w:rFonts w:hint="eastAsia" w:ascii="仿宋" w:hAnsi="仿宋" w:eastAsia="仿宋" w:cs="仿宋"/>
                <w:b w:val="0"/>
                <w:color w:val="000000"/>
                <w:kern w:val="0"/>
                <w:sz w:val="21"/>
                <w:szCs w:val="21"/>
                <w:lang w:val="en-US" w:eastAsia="zh-CN"/>
              </w:rPr>
              <w:t>25</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培训农牧民手机在线评价、满意度测评和在线学习的流量服务费</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资料费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en-US"/>
              </w:rPr>
            </w:pPr>
            <w:r>
              <w:rPr>
                <w:rFonts w:hint="eastAsia" w:ascii="仿宋" w:hAnsi="仿宋" w:eastAsia="仿宋" w:cs="仿宋"/>
                <w:b w:val="0"/>
                <w:color w:val="000000"/>
                <w:kern w:val="0"/>
                <w:sz w:val="21"/>
                <w:szCs w:val="21"/>
                <w:lang w:val="zh-CN"/>
              </w:rPr>
              <w:t>0.</w:t>
            </w:r>
            <w:r>
              <w:rPr>
                <w:rFonts w:hint="eastAsia" w:ascii="仿宋" w:hAnsi="仿宋" w:eastAsia="仿宋" w:cs="仿宋"/>
                <w:b w:val="0"/>
                <w:color w:val="000000"/>
                <w:kern w:val="0"/>
                <w:sz w:val="21"/>
                <w:szCs w:val="21"/>
                <w:lang w:val="en-US" w:eastAsia="zh-CN"/>
              </w:rPr>
              <w:t>15</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宣传资料、档案资料印刷、装订、照片冲洗、横幅、培训证书制作等费用</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跟踪服务费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eastAsia="zh-CN"/>
              </w:rPr>
            </w:pPr>
            <w:r>
              <w:rPr>
                <w:rFonts w:hint="eastAsia" w:ascii="仿宋" w:hAnsi="仿宋" w:eastAsia="仿宋" w:cs="仿宋"/>
                <w:b w:val="0"/>
                <w:color w:val="000000"/>
                <w:kern w:val="0"/>
                <w:sz w:val="21"/>
                <w:szCs w:val="21"/>
                <w:lang w:val="zh-CN"/>
              </w:rPr>
              <w:t>0.</w:t>
            </w:r>
            <w:r>
              <w:rPr>
                <w:rFonts w:hint="eastAsia" w:ascii="仿宋" w:hAnsi="仿宋" w:eastAsia="仿宋" w:cs="仿宋"/>
                <w:b w:val="0"/>
                <w:color w:val="000000"/>
                <w:kern w:val="0"/>
                <w:sz w:val="21"/>
                <w:szCs w:val="21"/>
                <w:lang w:val="en-US" w:eastAsia="zh-CN"/>
              </w:rPr>
              <w:t>1</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带班教师交通费、差旅费</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7"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c>
          <w:tcPr>
            <w:tcW w:w="2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其他费用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rPr>
              <w:t>0.</w:t>
            </w:r>
            <w:r>
              <w:rPr>
                <w:rFonts w:hint="eastAsia" w:ascii="仿宋" w:hAnsi="仿宋" w:eastAsia="仿宋" w:cs="仿宋"/>
                <w:b w:val="0"/>
                <w:color w:val="000000"/>
                <w:kern w:val="0"/>
                <w:sz w:val="21"/>
                <w:szCs w:val="21"/>
                <w:lang w:val="en-US" w:eastAsia="zh-CN"/>
              </w:rPr>
              <w:t>1</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left="0" w:leftChars="0" w:firstLine="0" w:firstLineChars="0"/>
              <w:jc w:val="center"/>
              <w:textAlignment w:val="auto"/>
              <w:rPr>
                <w:rFonts w:hint="eastAsia" w:ascii="仿宋" w:hAnsi="仿宋" w:eastAsia="仿宋" w:cs="仿宋"/>
                <w:b w:val="0"/>
                <w:color w:val="000000"/>
                <w:kern w:val="0"/>
                <w:sz w:val="21"/>
                <w:szCs w:val="21"/>
                <w:lang w:val="zh-CN"/>
              </w:rPr>
            </w:pPr>
            <w:r>
              <w:rPr>
                <w:rFonts w:hint="eastAsia" w:ascii="仿宋" w:hAnsi="仿宋" w:eastAsia="仿宋" w:cs="仿宋"/>
                <w:b w:val="0"/>
                <w:color w:val="000000"/>
                <w:kern w:val="0"/>
                <w:sz w:val="21"/>
                <w:szCs w:val="21"/>
                <w:lang w:val="zh-CN" w:eastAsia="zh-CN"/>
              </w:rPr>
              <w:t>用于后期</w:t>
            </w:r>
            <w:r>
              <w:rPr>
                <w:rFonts w:hint="eastAsia" w:ascii="仿宋" w:hAnsi="仿宋" w:eastAsia="仿宋" w:cs="仿宋"/>
                <w:b w:val="0"/>
                <w:color w:val="000000"/>
                <w:kern w:val="0"/>
                <w:sz w:val="21"/>
                <w:szCs w:val="21"/>
                <w:lang w:val="en-US" w:eastAsia="zh-CN"/>
              </w:rPr>
              <w:t>项目</w:t>
            </w:r>
            <w:r>
              <w:rPr>
                <w:rFonts w:hint="eastAsia" w:ascii="仿宋" w:hAnsi="仿宋" w:eastAsia="仿宋" w:cs="仿宋"/>
                <w:b w:val="0"/>
                <w:color w:val="000000"/>
                <w:kern w:val="0"/>
                <w:sz w:val="21"/>
                <w:szCs w:val="21"/>
                <w:lang w:val="zh-CN" w:eastAsia="zh-CN"/>
              </w:rPr>
              <w:t>审计费。</w:t>
            </w:r>
          </w:p>
        </w:tc>
        <w:tc>
          <w:tcPr>
            <w:tcW w:w="884" w:type="dxa"/>
            <w:vMerge w:val="continue"/>
            <w:tcBorders>
              <w:left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117" w:type="dxa"/>
            <w:gridSpan w:val="2"/>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小</w:t>
            </w:r>
            <w:r>
              <w:rPr>
                <w:rFonts w:hint="eastAsia" w:ascii="仿宋" w:hAnsi="仿宋" w:eastAsia="仿宋" w:cs="仿宋"/>
                <w:b/>
                <w:bCs w:val="0"/>
                <w:color w:val="000000"/>
                <w:kern w:val="0"/>
                <w:sz w:val="21"/>
                <w:szCs w:val="21"/>
                <w:lang w:val="en-US" w:eastAsia="zh-CN"/>
              </w:rPr>
              <w:t xml:space="preserve">  </w:t>
            </w:r>
            <w:r>
              <w:rPr>
                <w:rFonts w:hint="eastAsia" w:ascii="仿宋" w:hAnsi="仿宋" w:eastAsia="仿宋" w:cs="仿宋"/>
                <w:b/>
                <w:bCs w:val="0"/>
                <w:color w:val="000000"/>
                <w:kern w:val="0"/>
                <w:sz w:val="21"/>
                <w:szCs w:val="21"/>
                <w:lang w:val="zh-CN"/>
              </w:rPr>
              <w:t>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jc w:val="center"/>
              <w:textAlignment w:val="auto"/>
              <w:rPr>
                <w:rFonts w:hint="eastAsia" w:ascii="仿宋" w:hAnsi="仿宋" w:eastAsia="仿宋" w:cs="仿宋"/>
                <w:b/>
                <w:bCs w:val="0"/>
                <w:color w:val="000000"/>
                <w:kern w:val="0"/>
                <w:sz w:val="21"/>
                <w:szCs w:val="21"/>
                <w:lang w:val="zh-CN"/>
              </w:rPr>
            </w:pPr>
            <w:r>
              <w:rPr>
                <w:rFonts w:hint="eastAsia" w:ascii="仿宋" w:hAnsi="仿宋" w:eastAsia="仿宋" w:cs="仿宋"/>
                <w:b/>
                <w:bCs w:val="0"/>
                <w:color w:val="000000"/>
                <w:kern w:val="0"/>
                <w:sz w:val="21"/>
                <w:szCs w:val="21"/>
                <w:lang w:val="zh-CN"/>
              </w:rPr>
              <w:t>11.5</w:t>
            </w:r>
          </w:p>
        </w:tc>
        <w:tc>
          <w:tcPr>
            <w:tcW w:w="433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bCs w:val="0"/>
                <w:color w:val="000000"/>
                <w:kern w:val="0"/>
                <w:sz w:val="21"/>
                <w:szCs w:val="21"/>
                <w:lang w:val="zh-CN"/>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240" w:lineRule="exact"/>
              <w:ind w:firstLine="420" w:firstLineChars="200"/>
              <w:jc w:val="center"/>
              <w:textAlignment w:val="auto"/>
              <w:rPr>
                <w:rFonts w:hint="eastAsia" w:ascii="仿宋" w:hAnsi="仿宋" w:eastAsia="仿宋" w:cs="仿宋"/>
                <w:b w:val="0"/>
                <w:color w:val="000000"/>
                <w:kern w:val="0"/>
                <w:sz w:val="21"/>
                <w:szCs w:val="21"/>
                <w:lang w:val="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sz w:val="32"/>
          <w:szCs w:val="32"/>
        </w:rPr>
      </w:pPr>
      <w:r>
        <w:rPr>
          <w:rFonts w:hint="eastAsia" w:ascii="仿宋" w:hAnsi="仿宋" w:eastAsia="仿宋" w:cs="仿宋"/>
          <w:b/>
          <w:bCs w:val="0"/>
          <w:color w:val="auto"/>
          <w:sz w:val="32"/>
          <w:szCs w:val="32"/>
          <w:lang w:val="en-US" w:eastAsia="zh-CN"/>
        </w:rPr>
        <w:t>3、新型经营主体与合作社发展扶持省级示范社建设项目：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55.3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lang w:eastAsia="zh-CN"/>
        </w:rPr>
        <w:t>中央资金</w:t>
      </w:r>
      <w:r>
        <w:rPr>
          <w:rFonts w:hint="eastAsia" w:ascii="仿宋" w:hAnsi="仿宋" w:eastAsia="仿宋" w:cs="仿宋"/>
          <w:color w:val="auto"/>
          <w:sz w:val="32"/>
          <w:szCs w:val="32"/>
          <w:lang w:val="en-US" w:eastAsia="zh-CN"/>
        </w:rPr>
        <w:t>40万元，占总比的72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15.3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占总比的28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sz w:val="32"/>
          <w:szCs w:val="32"/>
        </w:rPr>
        <w:t>电力线路</w:t>
      </w:r>
      <w:r>
        <w:rPr>
          <w:rFonts w:hint="eastAsia" w:ascii="仿宋" w:hAnsi="仿宋" w:eastAsia="仿宋"/>
          <w:sz w:val="32"/>
          <w:szCs w:val="32"/>
          <w:lang w:val="en-US" w:eastAsia="zh-CN"/>
        </w:rPr>
        <w:t>按供电公司提供的通电工程预算书实施，</w:t>
      </w:r>
      <w:r>
        <w:rPr>
          <w:rFonts w:hint="eastAsia" w:ascii="仿宋" w:hAnsi="仿宋" w:eastAsia="仿宋"/>
          <w:sz w:val="32"/>
          <w:szCs w:val="32"/>
        </w:rPr>
        <w:t>监控</w:t>
      </w:r>
      <w:r>
        <w:rPr>
          <w:rFonts w:hint="eastAsia" w:ascii="仿宋" w:hAnsi="仿宋" w:eastAsia="仿宋"/>
          <w:sz w:val="32"/>
          <w:szCs w:val="32"/>
          <w:lang w:val="en-US" w:eastAsia="zh-CN"/>
        </w:rPr>
        <w:t>设备按具体</w:t>
      </w:r>
      <w:r>
        <w:rPr>
          <w:rFonts w:hint="eastAsia" w:ascii="仿宋" w:hAnsi="仿宋" w:eastAsia="仿宋"/>
          <w:sz w:val="32"/>
          <w:szCs w:val="32"/>
          <w:vertAlign w:val="baseline"/>
          <w:lang w:val="en-US" w:eastAsia="zh-CN"/>
        </w:rPr>
        <w:t>设备报价单实施</w:t>
      </w:r>
      <w:r>
        <w:rPr>
          <w:rFonts w:hint="eastAsia" w:ascii="仿宋" w:hAnsi="仿宋" w:eastAsia="仿宋"/>
          <w:sz w:val="32"/>
          <w:szCs w:val="32"/>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中央</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水泥漏粪板（3m×0.6m）</w:t>
            </w:r>
            <w:r>
              <w:rPr>
                <w:rFonts w:hint="eastAsia" w:ascii="仿宋" w:hAnsi="仿宋" w:eastAsia="仿宋"/>
                <w:sz w:val="21"/>
                <w:szCs w:val="21"/>
                <w:lang w:eastAsia="zh-CN"/>
              </w:rPr>
              <w:t>，</w:t>
            </w:r>
            <w:r>
              <w:rPr>
                <w:rFonts w:hint="eastAsia" w:ascii="仿宋" w:hAnsi="仿宋" w:eastAsia="仿宋"/>
                <w:sz w:val="21"/>
                <w:szCs w:val="21"/>
                <w:vertAlign w:val="baseline"/>
              </w:rPr>
              <w:t>每块承重1.7吨</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480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片</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216</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10.37</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10.37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大风机</w:t>
            </w:r>
            <w:r>
              <w:rPr>
                <w:rFonts w:hint="eastAsia" w:ascii="仿宋" w:hAnsi="仿宋" w:eastAsia="仿宋"/>
                <w:sz w:val="21"/>
                <w:szCs w:val="21"/>
                <w:lang w:eastAsia="zh-CN"/>
              </w:rPr>
              <w:t>（</w:t>
            </w:r>
            <w:r>
              <w:rPr>
                <w:rFonts w:hint="eastAsia" w:ascii="仿宋" w:hAnsi="仿宋" w:eastAsia="仿宋"/>
                <w:sz w:val="21"/>
                <w:szCs w:val="21"/>
                <w:vertAlign w:val="baseline"/>
                <w:lang w:val="en-US" w:eastAsia="zh-CN"/>
              </w:rPr>
              <w:t>电机</w:t>
            </w:r>
            <w:r>
              <w:rPr>
                <w:rFonts w:hint="eastAsia" w:ascii="仿宋" w:hAnsi="仿宋" w:eastAsia="仿宋"/>
                <w:sz w:val="21"/>
                <w:szCs w:val="21"/>
              </w:rPr>
              <w:t>功率1.1</w:t>
            </w:r>
            <w:r>
              <w:rPr>
                <w:rFonts w:hint="eastAsia" w:ascii="仿宋" w:hAnsi="仿宋" w:eastAsia="仿宋"/>
                <w:sz w:val="21"/>
                <w:szCs w:val="21"/>
                <w:lang w:val="en-US" w:eastAsia="zh-CN"/>
              </w:rPr>
              <w:t>kw</w:t>
            </w:r>
            <w:r>
              <w:rPr>
                <w:rFonts w:hint="eastAsia" w:ascii="仿宋" w:hAnsi="仿宋" w:eastAsia="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6</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850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0.51</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0.51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小风机</w:t>
            </w:r>
            <w:r>
              <w:rPr>
                <w:rFonts w:hint="eastAsia" w:ascii="仿宋" w:hAnsi="仿宋" w:eastAsia="仿宋"/>
                <w:sz w:val="21"/>
                <w:szCs w:val="21"/>
                <w:lang w:eastAsia="zh-CN"/>
              </w:rPr>
              <w:t>（</w:t>
            </w:r>
            <w:r>
              <w:rPr>
                <w:rFonts w:hint="eastAsia" w:ascii="仿宋" w:hAnsi="仿宋" w:eastAsia="仿宋"/>
                <w:sz w:val="21"/>
                <w:szCs w:val="21"/>
                <w:vertAlign w:val="baseline"/>
                <w:lang w:val="en-US" w:eastAsia="zh-CN"/>
              </w:rPr>
              <w:t>电机</w:t>
            </w:r>
            <w:r>
              <w:rPr>
                <w:rFonts w:hint="eastAsia" w:ascii="仿宋" w:hAnsi="仿宋" w:eastAsia="仿宋"/>
                <w:sz w:val="21"/>
                <w:szCs w:val="21"/>
                <w:vertAlign w:val="baseline"/>
              </w:rPr>
              <w:t>功率0.55</w:t>
            </w:r>
            <w:r>
              <w:rPr>
                <w:rFonts w:hint="eastAsia" w:ascii="仿宋" w:hAnsi="仿宋" w:eastAsia="仿宋"/>
                <w:sz w:val="21"/>
                <w:szCs w:val="21"/>
                <w:vertAlign w:val="baseline"/>
                <w:lang w:val="en-US" w:eastAsia="zh-CN"/>
              </w:rPr>
              <w:t>kw</w:t>
            </w:r>
            <w:r>
              <w:rPr>
                <w:rFonts w:hint="eastAsia" w:ascii="仿宋" w:hAnsi="仿宋" w:eastAsia="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lang w:val="en-US" w:eastAsia="zh-CN"/>
              </w:rPr>
              <w:t>6</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1050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0.63</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0.63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不锈钢刮粪机组</w:t>
            </w:r>
            <w:r>
              <w:rPr>
                <w:rFonts w:hint="eastAsia" w:ascii="仿宋" w:hAnsi="仿宋" w:eastAsia="仿宋"/>
                <w:sz w:val="21"/>
                <w:szCs w:val="21"/>
                <w:lang w:eastAsia="zh-CN"/>
              </w:rPr>
              <w:t>（</w:t>
            </w:r>
            <w:r>
              <w:rPr>
                <w:rFonts w:hint="eastAsia" w:ascii="仿宋" w:hAnsi="仿宋" w:eastAsia="仿宋"/>
                <w:sz w:val="21"/>
                <w:szCs w:val="21"/>
                <w:vertAlign w:val="baseline"/>
                <w:lang w:val="en-US" w:eastAsia="zh-CN"/>
              </w:rPr>
              <w:t>电机</w:t>
            </w:r>
            <w:r>
              <w:rPr>
                <w:rFonts w:hint="eastAsia" w:ascii="仿宋" w:hAnsi="仿宋" w:eastAsia="仿宋"/>
                <w:sz w:val="21"/>
                <w:szCs w:val="21"/>
                <w:vertAlign w:val="baseline"/>
              </w:rPr>
              <w:t>功率2.2</w:t>
            </w:r>
            <w:r>
              <w:rPr>
                <w:rFonts w:hint="eastAsia" w:ascii="仿宋" w:hAnsi="仿宋" w:eastAsia="仿宋"/>
                <w:sz w:val="21"/>
                <w:szCs w:val="21"/>
                <w:vertAlign w:val="baseline"/>
                <w:lang w:val="en-US" w:eastAsia="zh-CN"/>
              </w:rPr>
              <w:t>kw</w:t>
            </w:r>
            <w:r>
              <w:rPr>
                <w:rFonts w:hint="eastAsia" w:ascii="仿宋" w:hAnsi="仿宋" w:eastAsia="仿宋"/>
                <w:sz w:val="21"/>
                <w:szCs w:val="21"/>
                <w:vertAlign w:val="baseline"/>
              </w:rPr>
              <w:t>，钢板材质201不锈钢</w:t>
            </w:r>
            <w:r>
              <w:rPr>
                <w:rFonts w:hint="eastAsia" w:ascii="仿宋" w:hAnsi="仿宋" w:eastAsia="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3</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套</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6900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2.07</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2.07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定位栏（2.2m×0.65m</w:t>
            </w:r>
            <w:r>
              <w:rPr>
                <w:rFonts w:hint="eastAsia" w:ascii="仿宋" w:hAnsi="仿宋" w:eastAsia="仿宋"/>
                <w:sz w:val="21"/>
                <w:szCs w:val="21"/>
                <w:lang w:eastAsia="zh-CN"/>
              </w:rPr>
              <w:t>，</w:t>
            </w:r>
            <w:r>
              <w:rPr>
                <w:rFonts w:hint="eastAsia" w:ascii="仿宋" w:hAnsi="仿宋" w:eastAsia="仿宋"/>
                <w:sz w:val="21"/>
                <w:szCs w:val="21"/>
                <w:vertAlign w:val="baseline"/>
                <w:lang w:eastAsia="zh-CN"/>
              </w:rPr>
              <w:t>不锈钢材</w:t>
            </w:r>
            <w:r>
              <w:rPr>
                <w:rFonts w:hint="eastAsia"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70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组</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410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2.87</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2.87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环境控制器</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6</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套</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3000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1.8</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1.8</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监控（摄像头20个）</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套</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17500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1.75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1.75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电力线路</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lang w:val="en-US" w:eastAsia="zh-CN"/>
              </w:rPr>
              <w:t>4</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公里</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8</w:t>
            </w:r>
            <w:r>
              <w:rPr>
                <w:rFonts w:hint="eastAsia" w:ascii="仿宋" w:hAnsi="仿宋" w:eastAsia="仿宋"/>
                <w:sz w:val="21"/>
                <w:szCs w:val="21"/>
                <w:lang w:val="en-US" w:eastAsia="zh-CN"/>
              </w:rPr>
              <w:t>0</w:t>
            </w:r>
            <w:r>
              <w:rPr>
                <w:rFonts w:hint="eastAsia" w:ascii="仿宋" w:hAnsi="仿宋" w:eastAsia="仿宋"/>
                <w:sz w:val="21"/>
                <w:szCs w:val="21"/>
              </w:rPr>
              <w:t>000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32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20</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年</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12000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2.4</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招标</w:t>
            </w:r>
            <w:r>
              <w:rPr>
                <w:rFonts w:hint="eastAsia" w:ascii="仿宋" w:hAnsi="仿宋" w:eastAsia="仿宋"/>
                <w:sz w:val="21"/>
                <w:szCs w:val="21"/>
                <w:lang w:val="en-US" w:eastAsia="zh-CN"/>
              </w:rPr>
              <w:t>代理费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0.</w:t>
            </w:r>
            <w:r>
              <w:rPr>
                <w:rFonts w:hint="eastAsia" w:ascii="仿宋" w:hAnsi="仿宋" w:eastAsia="仿宋"/>
                <w:sz w:val="21"/>
                <w:szCs w:val="21"/>
                <w:lang w:val="en-US" w:eastAsia="zh-CN"/>
              </w:rPr>
              <w:t>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0.</w:t>
            </w:r>
            <w:r>
              <w:rPr>
                <w:rFonts w:hint="eastAsia" w:ascii="仿宋" w:hAnsi="仿宋" w:eastAsia="仿宋"/>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color w:val="auto"/>
                <w:kern w:val="0"/>
                <w:sz w:val="21"/>
                <w:szCs w:val="21"/>
                <w:lang w:val="en-US" w:eastAsia="zh-CN" w:bidi="ar-SA"/>
              </w:rPr>
            </w:pPr>
            <w:r>
              <w:rPr>
                <w:rFonts w:hint="eastAsia" w:ascii="仿宋" w:hAnsi="仿宋" w:eastAsia="仿宋"/>
                <w:sz w:val="21"/>
                <w:szCs w:val="21"/>
              </w:rPr>
              <w:t>审计</w:t>
            </w:r>
            <w:r>
              <w:rPr>
                <w:rFonts w:hint="eastAsia" w:ascii="仿宋" w:hAnsi="仿宋" w:eastAsia="仿宋"/>
                <w:sz w:val="21"/>
                <w:szCs w:val="21"/>
                <w:lang w:val="en-US" w:eastAsia="zh-CN"/>
              </w:rPr>
              <w:t>费</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val="0"/>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val="0"/>
                <w:bCs/>
                <w:color w:val="auto"/>
                <w:kern w:val="0"/>
                <w:sz w:val="21"/>
                <w:szCs w:val="21"/>
                <w:lang w:val="en-US" w:eastAsia="zh-CN" w:bidi="ar-SA"/>
              </w:rPr>
            </w:pPr>
            <w:r>
              <w:rPr>
                <w:rFonts w:hint="eastAsia" w:ascii="仿宋" w:hAnsi="仿宋" w:eastAsia="仿宋" w:cs="宋体"/>
                <w:b w:val="0"/>
                <w:bCs/>
                <w:color w:val="auto"/>
                <w:kern w:val="0"/>
                <w:sz w:val="21"/>
                <w:szCs w:val="21"/>
                <w:lang w:val="en-US" w:eastAsia="zh-CN" w:bidi="ar-SA"/>
              </w:rPr>
              <w:t>0.4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val="0"/>
                <w:bCs/>
                <w:color w:val="auto"/>
                <w:kern w:val="0"/>
                <w:sz w:val="21"/>
                <w:szCs w:val="21"/>
                <w:lang w:val="en-US" w:eastAsia="zh-CN" w:bidi="ar-SA"/>
              </w:rPr>
            </w:pP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auto"/>
                <w:kern w:val="0"/>
                <w:sz w:val="21"/>
                <w:szCs w:val="21"/>
                <w:lang w:val="en-US" w:eastAsia="zh-CN" w:bidi="ar-SA"/>
              </w:rPr>
            </w:pPr>
            <w:r>
              <w:rPr>
                <w:rFonts w:hint="eastAsia" w:ascii="仿宋" w:hAnsi="仿宋" w:eastAsia="仿宋" w:cs="宋体"/>
                <w:bCs/>
                <w:color w:val="auto"/>
                <w:kern w:val="0"/>
                <w:sz w:val="21"/>
                <w:szCs w:val="21"/>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55.3</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40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15.3</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sz w:val="32"/>
          <w:szCs w:val="32"/>
          <w:lang w:val="en-US" w:eastAsia="zh-CN"/>
        </w:rPr>
      </w:pP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z w:val="32"/>
          <w:szCs w:val="32"/>
          <w:lang w:eastAsia="zh-CN"/>
        </w:rPr>
        <w:t>新型经营主体与合作社发展扶持家庭农牧场建设项目：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129.6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lang w:eastAsia="zh-CN"/>
        </w:rPr>
        <w:t>中央资金</w:t>
      </w:r>
      <w:r>
        <w:rPr>
          <w:rFonts w:hint="eastAsia" w:ascii="仿宋" w:hAnsi="仿宋" w:eastAsia="仿宋" w:cs="仿宋"/>
          <w:color w:val="auto"/>
          <w:sz w:val="32"/>
          <w:szCs w:val="32"/>
          <w:lang w:val="en-US" w:eastAsia="zh-CN"/>
        </w:rPr>
        <w:t>100万元，占总比的77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29.6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占总比的23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中央</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一、</w:t>
            </w:r>
            <w:r>
              <w:rPr>
                <w:rFonts w:hint="eastAsia" w:ascii="仿宋" w:hAnsi="仿宋" w:eastAsia="仿宋"/>
                <w:b/>
                <w:bCs w:val="0"/>
                <w:sz w:val="21"/>
                <w:szCs w:val="21"/>
              </w:rPr>
              <w:t>贵德县拉西瓦镇桑杰加家庭牧场</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bCs w:val="0"/>
                <w:color w:val="auto"/>
                <w:sz w:val="21"/>
                <w:szCs w:val="21"/>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bCs w:val="0"/>
                <w:color w:val="auto"/>
                <w:sz w:val="21"/>
                <w:szCs w:val="21"/>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bCs w:val="0"/>
                <w:color w:val="auto"/>
                <w:sz w:val="21"/>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6.51</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5</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b/>
                <w:bCs/>
                <w:sz w:val="21"/>
                <w:szCs w:val="21"/>
              </w:rPr>
            </w:pPr>
            <w:r>
              <w:rPr>
                <w:rFonts w:hint="eastAsia" w:ascii="仿宋" w:hAnsi="仿宋" w:eastAsia="仿宋"/>
                <w:b/>
                <w:bCs/>
                <w:sz w:val="21"/>
                <w:szCs w:val="21"/>
                <w:lang w:val="en-US" w:eastAsia="zh-CN"/>
              </w:rPr>
              <w:t>二、</w:t>
            </w:r>
            <w:r>
              <w:rPr>
                <w:rFonts w:hint="eastAsia" w:ascii="仿宋" w:hAnsi="仿宋" w:eastAsia="仿宋"/>
                <w:b/>
                <w:bCs/>
                <w:sz w:val="21"/>
                <w:szCs w:val="21"/>
              </w:rPr>
              <w:t>贵德县顿珠家庭牧场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000000"/>
                <w:kern w:val="0"/>
                <w:sz w:val="21"/>
                <w:szCs w:val="21"/>
                <w:lang w:val="en-US" w:eastAsia="zh-CN"/>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b/>
                <w:bCs/>
                <w:sz w:val="21"/>
                <w:szCs w:val="21"/>
              </w:rPr>
            </w:pPr>
            <w:r>
              <w:rPr>
                <w:rFonts w:hint="eastAsia" w:ascii="仿宋" w:hAnsi="仿宋" w:eastAsia="仿宋"/>
                <w:b/>
                <w:bCs/>
                <w:sz w:val="21"/>
                <w:szCs w:val="21"/>
                <w:lang w:val="en-US" w:eastAsia="zh-CN"/>
              </w:rPr>
              <w:t>三、</w:t>
            </w:r>
            <w:r>
              <w:rPr>
                <w:rFonts w:hint="eastAsia" w:ascii="仿宋" w:hAnsi="仿宋" w:eastAsia="仿宋"/>
                <w:b/>
                <w:bCs/>
                <w:sz w:val="21"/>
                <w:szCs w:val="21"/>
              </w:rPr>
              <w:t>贵德县李毛家庭牧场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四、</w:t>
            </w:r>
            <w:r>
              <w:rPr>
                <w:rFonts w:hint="eastAsia" w:ascii="仿宋" w:hAnsi="仿宋" w:eastAsia="仿宋"/>
                <w:b/>
                <w:bCs/>
                <w:sz w:val="21"/>
                <w:szCs w:val="21"/>
              </w:rPr>
              <w:t>贵德县斗改本家庭牧场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b/>
                <w:bCs/>
                <w:sz w:val="21"/>
                <w:szCs w:val="21"/>
              </w:rPr>
            </w:pPr>
            <w:r>
              <w:rPr>
                <w:rFonts w:hint="eastAsia" w:ascii="仿宋" w:hAnsi="仿宋" w:eastAsia="仿宋"/>
                <w:b/>
                <w:bCs/>
                <w:sz w:val="21"/>
                <w:szCs w:val="21"/>
                <w:lang w:val="en-US" w:eastAsia="zh-CN"/>
              </w:rPr>
              <w:t>五、</w:t>
            </w:r>
            <w:r>
              <w:rPr>
                <w:rFonts w:hint="eastAsia" w:ascii="仿宋" w:hAnsi="仿宋" w:eastAsia="仿宋"/>
                <w:b/>
                <w:bCs/>
                <w:sz w:val="21"/>
                <w:szCs w:val="21"/>
              </w:rPr>
              <w:t>贵德县尕藏加家庭牧场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b/>
                <w:bCs/>
                <w:sz w:val="21"/>
                <w:szCs w:val="21"/>
              </w:rPr>
            </w:pPr>
            <w:r>
              <w:rPr>
                <w:rFonts w:hint="eastAsia" w:ascii="仿宋" w:hAnsi="仿宋" w:eastAsia="仿宋"/>
                <w:b/>
                <w:bCs/>
                <w:sz w:val="21"/>
                <w:szCs w:val="21"/>
                <w:lang w:val="en-US" w:eastAsia="zh-CN"/>
              </w:rPr>
              <w:t>六、</w:t>
            </w:r>
            <w:r>
              <w:rPr>
                <w:rFonts w:hint="eastAsia" w:ascii="仿宋" w:hAnsi="仿宋" w:eastAsia="仿宋"/>
                <w:b/>
                <w:bCs/>
                <w:sz w:val="21"/>
                <w:szCs w:val="21"/>
              </w:rPr>
              <w:t>贵德县才毛家庭牧场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ascii="仿宋" w:hAnsi="仿宋" w:eastAsia="仿宋"/>
                <w:b/>
                <w:bCs/>
                <w:sz w:val="21"/>
                <w:szCs w:val="21"/>
              </w:rPr>
            </w:pPr>
            <w:r>
              <w:rPr>
                <w:rFonts w:hint="eastAsia" w:ascii="仿宋" w:hAnsi="仿宋" w:eastAsia="仿宋"/>
                <w:b/>
                <w:bCs/>
                <w:sz w:val="21"/>
                <w:szCs w:val="21"/>
                <w:lang w:val="en-US" w:eastAsia="zh-CN"/>
              </w:rPr>
              <w:t>七、</w:t>
            </w:r>
            <w:r>
              <w:rPr>
                <w:rFonts w:hint="eastAsia" w:ascii="仿宋" w:hAnsi="仿宋" w:eastAsia="仿宋"/>
                <w:b/>
                <w:bCs/>
                <w:sz w:val="21"/>
                <w:szCs w:val="21"/>
              </w:rPr>
              <w:t>贵德县生祥家庭牧场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八、</w:t>
            </w:r>
            <w:r>
              <w:rPr>
                <w:rFonts w:hint="eastAsia" w:ascii="仿宋" w:hAnsi="仿宋" w:eastAsia="仿宋"/>
                <w:b/>
                <w:bCs/>
                <w:sz w:val="21"/>
                <w:szCs w:val="21"/>
              </w:rPr>
              <w:t>贵德县吉毛姐家庭牧场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000000"/>
                <w:kern w:val="0"/>
                <w:sz w:val="21"/>
                <w:szCs w:val="21"/>
                <w:lang w:val="en-US" w:eastAsia="zh-CN"/>
              </w:rPr>
            </w:pPr>
            <w:r>
              <w:rPr>
                <w:rFonts w:hint="eastAsia" w:ascii="仿宋" w:hAnsi="仿宋" w:eastAsia="仿宋" w:cs="宋体"/>
                <w:b/>
                <w:bCs/>
                <w:color w:val="000000"/>
                <w:kern w:val="0"/>
                <w:sz w:val="21"/>
                <w:szCs w:val="21"/>
                <w:lang w:val="en-US" w:eastAsia="zh-CN"/>
              </w:rPr>
              <w:t>6.31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1.5L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kern w:val="2"/>
                <w:sz w:val="21"/>
                <w:szCs w:val="21"/>
                <w:lang w:val="en-US" w:eastAsia="zh-CN" w:bidi="ar-SA"/>
              </w:rPr>
            </w:pPr>
            <w:r>
              <w:rPr>
                <w:rFonts w:hint="eastAsia" w:ascii="仿宋" w:hAnsi="仿宋" w:eastAsia="仿宋" w:cs="Times New Roman"/>
                <w:b/>
                <w:bCs/>
                <w:kern w:val="2"/>
                <w:sz w:val="21"/>
                <w:szCs w:val="21"/>
                <w:lang w:val="en-US" w:eastAsia="zh-CN" w:bidi="ar-SA"/>
              </w:rPr>
              <w:t>九、</w:t>
            </w:r>
            <w:r>
              <w:rPr>
                <w:rFonts w:hint="eastAsia" w:ascii="仿宋" w:hAnsi="仿宋" w:eastAsia="仿宋"/>
                <w:b/>
                <w:bCs/>
                <w:sz w:val="21"/>
                <w:szCs w:val="21"/>
              </w:rPr>
              <w:t>贵德县周项才让家庭牧场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w:t>
            </w:r>
            <w:r>
              <w:rPr>
                <w:rFonts w:hint="eastAsia" w:ascii="仿宋" w:hAnsi="仿宋" w:eastAsia="仿宋"/>
                <w:b/>
                <w:bCs/>
                <w:sz w:val="21"/>
                <w:szCs w:val="21"/>
              </w:rPr>
              <w:t>贵德县才旦家庭牧场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十一、</w:t>
            </w:r>
            <w:r>
              <w:rPr>
                <w:rFonts w:hint="eastAsia" w:ascii="仿宋" w:hAnsi="仿宋" w:eastAsia="仿宋"/>
                <w:b/>
                <w:bCs/>
                <w:sz w:val="21"/>
                <w:szCs w:val="21"/>
              </w:rPr>
              <w:t>贵德县成功畜牧家庭牧场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十二、</w:t>
            </w:r>
            <w:r>
              <w:rPr>
                <w:rFonts w:hint="eastAsia" w:ascii="仿宋" w:hAnsi="仿宋" w:eastAsia="仿宋"/>
                <w:b/>
                <w:bCs/>
                <w:sz w:val="21"/>
                <w:szCs w:val="21"/>
              </w:rPr>
              <w:t>贵德县丰百兴家庭农场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十三、</w:t>
            </w:r>
            <w:r>
              <w:rPr>
                <w:rFonts w:hint="eastAsia" w:ascii="仿宋" w:hAnsi="仿宋" w:eastAsia="仿宋"/>
                <w:b/>
                <w:bCs/>
                <w:sz w:val="21"/>
                <w:szCs w:val="21"/>
              </w:rPr>
              <w:t>贵德县土旦家庭牧场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sz w:val="21"/>
                <w:szCs w:val="21"/>
                <w:lang w:val="en-US" w:eastAsia="zh-CN"/>
              </w:rPr>
            </w:pPr>
            <w:r>
              <w:rPr>
                <w:rFonts w:hint="eastAsia" w:ascii="仿宋" w:hAnsi="仿宋" w:eastAsia="仿宋"/>
                <w:b/>
                <w:bCs/>
                <w:sz w:val="21"/>
                <w:szCs w:val="21"/>
                <w:lang w:val="en-US" w:eastAsia="zh-CN"/>
              </w:rPr>
              <w:t>十四、</w:t>
            </w:r>
            <w:r>
              <w:rPr>
                <w:rFonts w:hint="eastAsia" w:ascii="仿宋" w:hAnsi="仿宋" w:eastAsia="仿宋"/>
                <w:b/>
                <w:bCs/>
                <w:sz w:val="21"/>
                <w:szCs w:val="21"/>
              </w:rPr>
              <w:t>贵德县俄日项旦家庭牧场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十五、</w:t>
            </w:r>
            <w:r>
              <w:rPr>
                <w:rFonts w:hint="eastAsia" w:ascii="仿宋" w:hAnsi="仿宋" w:eastAsia="仿宋"/>
                <w:b/>
                <w:bCs/>
                <w:sz w:val="21"/>
                <w:szCs w:val="21"/>
              </w:rPr>
              <w:t>贵德县豆改才让家庭牧场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十六、</w:t>
            </w:r>
            <w:r>
              <w:rPr>
                <w:rFonts w:hint="eastAsia" w:ascii="仿宋" w:hAnsi="仿宋" w:eastAsia="仿宋"/>
                <w:b/>
                <w:bCs/>
                <w:sz w:val="21"/>
                <w:szCs w:val="21"/>
              </w:rPr>
              <w:t>贵德县智云家庭农场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十七、</w:t>
            </w:r>
            <w:r>
              <w:rPr>
                <w:rFonts w:hint="eastAsia" w:ascii="仿宋" w:hAnsi="仿宋" w:eastAsia="仿宋"/>
                <w:b/>
                <w:bCs/>
                <w:sz w:val="21"/>
                <w:szCs w:val="21"/>
              </w:rPr>
              <w:t>贵德县东渠家庭牧场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十八、</w:t>
            </w:r>
            <w:r>
              <w:rPr>
                <w:rFonts w:hint="eastAsia" w:ascii="仿宋" w:hAnsi="仿宋" w:eastAsia="仿宋"/>
                <w:b/>
                <w:bCs/>
                <w:sz w:val="21"/>
                <w:szCs w:val="21"/>
              </w:rPr>
              <w:t>贵德县公保家庭牧场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6.31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1.5L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b/>
                <w:bCs/>
                <w:sz w:val="21"/>
                <w:szCs w:val="21"/>
                <w:lang w:val="en-US" w:eastAsia="zh-CN"/>
              </w:rPr>
            </w:pPr>
            <w:r>
              <w:rPr>
                <w:rFonts w:hint="eastAsia" w:ascii="仿宋" w:hAnsi="仿宋" w:eastAsia="仿宋"/>
                <w:b/>
                <w:bCs/>
                <w:sz w:val="21"/>
                <w:szCs w:val="21"/>
                <w:lang w:val="en-US" w:eastAsia="zh-CN"/>
              </w:rPr>
              <w:t>十九、</w:t>
            </w:r>
            <w:r>
              <w:rPr>
                <w:rFonts w:hint="eastAsia" w:ascii="仿宋" w:hAnsi="仿宋" w:eastAsia="仿宋"/>
                <w:b/>
                <w:bCs/>
                <w:sz w:val="21"/>
                <w:szCs w:val="21"/>
              </w:rPr>
              <w:t>贵德县天福家庭牧场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6.51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b/>
                <w:bCs/>
                <w:sz w:val="21"/>
                <w:szCs w:val="21"/>
                <w:lang w:val="en-US" w:eastAsia="zh-CN"/>
              </w:rPr>
            </w:pPr>
            <w:r>
              <w:rPr>
                <w:rFonts w:hint="eastAsia" w:ascii="仿宋" w:hAnsi="仿宋" w:eastAsia="仿宋"/>
                <w:b/>
                <w:bCs/>
                <w:sz w:val="21"/>
                <w:szCs w:val="21"/>
                <w:lang w:val="en-US" w:eastAsia="zh-CN"/>
              </w:rPr>
              <w:t>二十、</w:t>
            </w:r>
            <w:r>
              <w:rPr>
                <w:rFonts w:hint="eastAsia" w:ascii="仿宋" w:hAnsi="仿宋" w:eastAsia="仿宋"/>
                <w:b/>
                <w:bCs/>
                <w:sz w:val="21"/>
                <w:szCs w:val="21"/>
              </w:rPr>
              <w:t>贵德县豆拉太家庭牧场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rPr>
              <w:t>6.31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购置</w:t>
            </w: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1.5L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900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129.6</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100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29.6</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5、</w:t>
      </w:r>
      <w:r>
        <w:rPr>
          <w:rFonts w:hint="eastAsia" w:ascii="仿宋" w:hAnsi="仿宋" w:eastAsia="仿宋"/>
          <w:b/>
          <w:bCs/>
          <w:sz w:val="32"/>
          <w:szCs w:val="32"/>
          <w:lang w:val="en-US" w:eastAsia="zh-CN"/>
        </w:rPr>
        <w:t>新型经营主体与合作社发展扶持县级示范社建设项目</w:t>
      </w:r>
      <w:r>
        <w:rPr>
          <w:rFonts w:hint="eastAsia" w:ascii="仿宋" w:hAnsi="仿宋" w:eastAsia="仿宋" w:cs="仿宋"/>
          <w:b/>
          <w:bCs w:val="0"/>
          <w:color w:val="auto"/>
          <w:sz w:val="32"/>
          <w:szCs w:val="32"/>
          <w:lang w:val="en-US" w:eastAsia="zh-CN"/>
        </w:rPr>
        <w:t>：</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193.26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lang w:eastAsia="zh-CN"/>
        </w:rPr>
        <w:t>中央资金</w:t>
      </w:r>
      <w:r>
        <w:rPr>
          <w:rFonts w:hint="eastAsia" w:ascii="仿宋" w:hAnsi="仿宋" w:eastAsia="仿宋" w:cs="仿宋"/>
          <w:color w:val="auto"/>
          <w:sz w:val="32"/>
          <w:szCs w:val="32"/>
          <w:lang w:val="en-US" w:eastAsia="zh-CN"/>
        </w:rPr>
        <w:t>145万元，占总比的75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48.26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占总比的25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中央</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一、</w:t>
            </w:r>
            <w:r>
              <w:rPr>
                <w:rFonts w:hint="eastAsia" w:ascii="仿宋" w:hAnsi="仿宋" w:eastAsia="仿宋"/>
                <w:b/>
                <w:bCs/>
                <w:sz w:val="21"/>
                <w:szCs w:val="21"/>
              </w:rPr>
              <w:t>贵德县绿源种植农民专业合作社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8.82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7</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轮式拖拉机（</w:t>
            </w:r>
            <w:r>
              <w:rPr>
                <w:rFonts w:hint="eastAsia" w:ascii="仿宋" w:hAnsi="仿宋" w:eastAsia="仿宋"/>
                <w:sz w:val="21"/>
                <w:szCs w:val="21"/>
              </w:rPr>
              <w:t>604</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二、</w:t>
            </w:r>
            <w:r>
              <w:rPr>
                <w:rFonts w:hint="eastAsia" w:ascii="仿宋" w:hAnsi="仿宋" w:eastAsia="仿宋"/>
                <w:b/>
                <w:bCs/>
                <w:sz w:val="21"/>
                <w:szCs w:val="21"/>
              </w:rPr>
              <w:t>贵德县那色当种养专业合作社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7.52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三、</w:t>
            </w:r>
            <w:r>
              <w:rPr>
                <w:rFonts w:hint="eastAsia" w:ascii="仿宋" w:hAnsi="仿宋" w:eastAsia="仿宋"/>
                <w:b/>
                <w:bCs/>
                <w:sz w:val="21"/>
                <w:szCs w:val="21"/>
              </w:rPr>
              <w:t>贵德县乡情种植专业合作社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9.32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两驱</w:t>
            </w:r>
            <w:r>
              <w:rPr>
                <w:rFonts w:ascii="仿宋" w:hAnsi="仿宋" w:eastAsia="仿宋"/>
                <w:sz w:val="21"/>
                <w:szCs w:val="21"/>
              </w:rPr>
              <w:t>皮卡（</w:t>
            </w:r>
            <w:r>
              <w:rPr>
                <w:rFonts w:hint="eastAsia" w:ascii="仿宋" w:hAnsi="仿宋" w:eastAsia="仿宋"/>
                <w:sz w:val="21"/>
                <w:szCs w:val="21"/>
              </w:rPr>
              <w:t>2.4L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80000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四、</w:t>
            </w:r>
            <w:r>
              <w:rPr>
                <w:rFonts w:hint="eastAsia" w:ascii="仿宋" w:hAnsi="仿宋" w:eastAsia="仿宋"/>
                <w:b/>
                <w:bCs/>
                <w:sz w:val="21"/>
                <w:szCs w:val="21"/>
              </w:rPr>
              <w:t>贵德县马格羊养殖专业合作社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7.52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五、</w:t>
            </w:r>
            <w:r>
              <w:rPr>
                <w:rFonts w:hint="eastAsia" w:ascii="仿宋" w:hAnsi="仿宋" w:eastAsia="仿宋"/>
                <w:b/>
                <w:bCs/>
                <w:sz w:val="21"/>
                <w:szCs w:val="21"/>
              </w:rPr>
              <w:t>贵德县高原绿洲种植专业合作社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8.82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轮式拖拉机（</w:t>
            </w:r>
            <w:r>
              <w:rPr>
                <w:rFonts w:hint="eastAsia" w:ascii="仿宋" w:hAnsi="仿宋" w:eastAsia="仿宋"/>
                <w:sz w:val="21"/>
                <w:szCs w:val="21"/>
              </w:rPr>
              <w:t>604</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六、</w:t>
            </w:r>
            <w:r>
              <w:rPr>
                <w:rFonts w:hint="eastAsia" w:ascii="仿宋" w:hAnsi="仿宋" w:eastAsia="仿宋"/>
                <w:b/>
                <w:bCs/>
                <w:sz w:val="21"/>
                <w:szCs w:val="21"/>
              </w:rPr>
              <w:t>贵德县绿邦种植专业合作社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8.52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单排</w:t>
            </w:r>
            <w:r>
              <w:rPr>
                <w:rFonts w:ascii="仿宋" w:hAnsi="仿宋" w:eastAsia="仿宋"/>
                <w:sz w:val="21"/>
                <w:szCs w:val="21"/>
              </w:rPr>
              <w:t>厢式货车（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七、</w:t>
            </w:r>
            <w:r>
              <w:rPr>
                <w:rFonts w:hint="eastAsia" w:ascii="仿宋" w:hAnsi="仿宋" w:eastAsia="仿宋"/>
                <w:b/>
                <w:bCs/>
                <w:sz w:val="21"/>
                <w:szCs w:val="21"/>
              </w:rPr>
              <w:t>贵德县洪云中药材种植专业合作社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饲料混合机（2.2立方）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ascii="仿宋" w:hAnsi="仿宋" w:eastAsia="仿宋" w:cs="宋体"/>
                <w:bCs/>
                <w:color w:val="000000"/>
                <w:kern w:val="0"/>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青贮锄草机（4KW）</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ascii="仿宋" w:hAnsi="仿宋" w:eastAsia="仿宋" w:cs="宋体"/>
                <w:bCs/>
                <w:color w:val="000000"/>
                <w:kern w:val="0"/>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0.7</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三轮摩托车1台（17kw）</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ascii="仿宋" w:hAnsi="仿宋" w:eastAsia="仿宋" w:cs="宋体"/>
                <w:bCs/>
                <w:color w:val="000000"/>
                <w:kern w:val="0"/>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18000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1.8</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牛槽（400cm×70cm,深度30cm.厚度2.3mm）</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ascii="仿宋" w:hAnsi="仿宋" w:eastAsia="仿宋" w:cs="宋体"/>
                <w:bCs/>
                <w:color w:val="000000"/>
                <w:kern w:val="0"/>
                <w:sz w:val="21"/>
                <w:szCs w:val="21"/>
              </w:rPr>
              <w:t>个</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560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八、</w:t>
            </w:r>
            <w:r>
              <w:rPr>
                <w:rFonts w:hint="eastAsia" w:ascii="仿宋" w:hAnsi="仿宋" w:eastAsia="仿宋"/>
                <w:b/>
                <w:bCs/>
                <w:sz w:val="21"/>
                <w:szCs w:val="21"/>
              </w:rPr>
              <w:t>贵德县洛藏胡麻种植专业合作社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7.72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叉车（</w:t>
            </w:r>
            <w:r>
              <w:rPr>
                <w:rFonts w:hint="eastAsia" w:ascii="仿宋" w:hAnsi="仿宋" w:eastAsia="仿宋"/>
                <w:sz w:val="21"/>
                <w:szCs w:val="21"/>
              </w:rPr>
              <w:t>5T</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50000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托盘（100cm×100cm）</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个</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140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1.4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Times New Roman"/>
                <w:b/>
                <w:bCs/>
                <w:color w:val="auto"/>
                <w:kern w:val="0"/>
                <w:sz w:val="21"/>
                <w:szCs w:val="21"/>
                <w:lang w:val="en-US" w:eastAsia="zh-CN" w:bidi="ar-SA"/>
              </w:rPr>
            </w:pPr>
            <w:r>
              <w:rPr>
                <w:rFonts w:hint="eastAsia" w:ascii="仿宋" w:hAnsi="仿宋" w:eastAsia="仿宋"/>
                <w:b/>
                <w:bCs/>
                <w:sz w:val="21"/>
                <w:szCs w:val="21"/>
                <w:lang w:val="en-US" w:eastAsia="zh-CN"/>
              </w:rPr>
              <w:t>九、</w:t>
            </w:r>
            <w:r>
              <w:rPr>
                <w:rFonts w:hint="eastAsia" w:ascii="仿宋" w:hAnsi="仿宋" w:eastAsia="仿宋"/>
                <w:b/>
                <w:bCs/>
                <w:sz w:val="21"/>
                <w:szCs w:val="21"/>
              </w:rPr>
              <w:t>贵德县宗喀生态畜牧业专业合作社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8.92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6.2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三轮</w:t>
            </w:r>
            <w:r>
              <w:rPr>
                <w:rFonts w:ascii="仿宋" w:hAnsi="仿宋" w:eastAsia="仿宋"/>
                <w:sz w:val="21"/>
                <w:szCs w:val="21"/>
              </w:rPr>
              <w:t>农用车（</w:t>
            </w:r>
            <w:r>
              <w:rPr>
                <w:rFonts w:hint="eastAsia" w:ascii="仿宋" w:hAnsi="仿宋" w:eastAsia="仿宋"/>
                <w:sz w:val="21"/>
                <w:szCs w:val="21"/>
              </w:rPr>
              <w:t>24马力</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lang w:val="en-US" w:eastAsia="zh-CN" w:bidi="ar-SA"/>
              </w:rPr>
              <w:t>14000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1.4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0.8</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r>
              <w:rPr>
                <w:rFonts w:hint="eastAsia" w:ascii="仿宋" w:hAnsi="仿宋" w:eastAsia="仿宋" w:cs="宋体"/>
                <w:bCs/>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w:t>
            </w:r>
            <w:r>
              <w:rPr>
                <w:rFonts w:hint="eastAsia" w:ascii="仿宋" w:hAnsi="仿宋" w:eastAsia="仿宋"/>
                <w:b/>
                <w:bCs/>
                <w:sz w:val="21"/>
                <w:szCs w:val="21"/>
              </w:rPr>
              <w:t>贵德县膨圆生态畜牧业专业合作社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8.52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单排</w:t>
            </w:r>
            <w:r>
              <w:rPr>
                <w:rFonts w:ascii="仿宋" w:hAnsi="仿宋" w:eastAsia="仿宋"/>
                <w:sz w:val="21"/>
                <w:szCs w:val="21"/>
              </w:rPr>
              <w:t>厢式货车（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十一、</w:t>
            </w:r>
            <w:r>
              <w:rPr>
                <w:rFonts w:hint="eastAsia" w:ascii="仿宋" w:hAnsi="仿宋" w:eastAsia="仿宋"/>
                <w:b/>
                <w:bCs/>
                <w:sz w:val="21"/>
                <w:szCs w:val="21"/>
              </w:rPr>
              <w:t>贵德县旦增种植专业合作社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7.32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1.5L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十二、</w:t>
            </w:r>
            <w:r>
              <w:rPr>
                <w:rFonts w:hint="eastAsia" w:ascii="仿宋" w:hAnsi="仿宋" w:eastAsia="仿宋"/>
                <w:b/>
                <w:bCs/>
                <w:sz w:val="21"/>
                <w:szCs w:val="21"/>
              </w:rPr>
              <w:t>贵德县阿妈吉日种植专业合作社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8.82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轮式拖拉机（</w:t>
            </w:r>
            <w:r>
              <w:rPr>
                <w:rFonts w:hint="eastAsia" w:ascii="仿宋" w:hAnsi="仿宋" w:eastAsia="仿宋"/>
                <w:sz w:val="21"/>
                <w:szCs w:val="21"/>
              </w:rPr>
              <w:t>604</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十三、</w:t>
            </w:r>
            <w:r>
              <w:rPr>
                <w:rFonts w:hint="eastAsia" w:ascii="仿宋" w:hAnsi="仿宋" w:eastAsia="仿宋"/>
                <w:b/>
                <w:bCs/>
                <w:sz w:val="21"/>
                <w:szCs w:val="21"/>
                <w:lang w:val="en-US" w:eastAsia="zh-CN"/>
              </w:rPr>
              <w:t>贵德县绿健养殖专业合作社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7.52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双排</w:t>
            </w:r>
            <w:r>
              <w:rPr>
                <w:rFonts w:ascii="仿宋" w:hAnsi="仿宋" w:eastAsia="仿宋"/>
                <w:sz w:val="21"/>
                <w:szCs w:val="21"/>
              </w:rPr>
              <w:t>运输车（</w:t>
            </w:r>
            <w:r>
              <w:rPr>
                <w:rFonts w:hint="eastAsia" w:ascii="仿宋" w:hAnsi="仿宋" w:eastAsia="仿宋"/>
                <w:sz w:val="21"/>
                <w:szCs w:val="21"/>
              </w:rPr>
              <w:t>1.8L</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十四、</w:t>
            </w:r>
            <w:r>
              <w:rPr>
                <w:rFonts w:hint="eastAsia" w:ascii="仿宋" w:hAnsi="仿宋" w:eastAsia="仿宋"/>
                <w:b/>
                <w:bCs/>
                <w:sz w:val="21"/>
                <w:szCs w:val="21"/>
              </w:rPr>
              <w:t>贵德县黄河天峡水产养殖专业合作社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7.32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二冲程</w:t>
            </w:r>
            <w:r>
              <w:rPr>
                <w:rFonts w:ascii="仿宋" w:hAnsi="仿宋" w:eastAsia="仿宋"/>
                <w:sz w:val="21"/>
                <w:szCs w:val="21"/>
              </w:rPr>
              <w:t>船外机（</w:t>
            </w:r>
            <w:r>
              <w:rPr>
                <w:rFonts w:hint="eastAsia" w:ascii="仿宋" w:hAnsi="仿宋" w:eastAsia="仿宋"/>
                <w:sz w:val="21"/>
                <w:szCs w:val="21"/>
              </w:rPr>
              <w:t>40匹</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3.2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3.2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水下无人机（4H续航1.5H快充、带工程箱）</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架</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cs="宋体"/>
                <w:bCs/>
                <w:color w:val="000000"/>
                <w:kern w:val="0"/>
                <w:sz w:val="21"/>
                <w:szCs w:val="21"/>
              </w:rPr>
              <w:t>不锈钢灭菌锅（自动24L、300mm×420mm）</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3000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0.3</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sz w:val="21"/>
                <w:szCs w:val="21"/>
              </w:rPr>
              <w:t>电脑烤箱（电脑版二层，930mm×740mm×830mm）</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4000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十五、</w:t>
            </w:r>
            <w:r>
              <w:rPr>
                <w:rFonts w:hint="eastAsia" w:ascii="仿宋" w:hAnsi="仿宋" w:eastAsia="仿宋"/>
                <w:b/>
                <w:bCs/>
                <w:sz w:val="21"/>
                <w:szCs w:val="21"/>
              </w:rPr>
              <w:t>贵德县二连种养专业合作社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四驱皮卡（2.0T）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ascii="仿宋" w:hAnsi="仿宋" w:eastAsia="仿宋" w:cs="宋体"/>
                <w:bCs/>
                <w:color w:val="000000"/>
                <w:kern w:val="0"/>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11180</w:t>
            </w:r>
            <w:r>
              <w:rPr>
                <w:rFonts w:hint="eastAsia" w:ascii="仿宋" w:hAnsi="仿宋" w:eastAsia="仿宋" w:cs="宋体"/>
                <w:bCs/>
                <w:color w:val="000000"/>
                <w:kern w:val="0"/>
                <w:sz w:val="21"/>
                <w:szCs w:val="21"/>
              </w:rPr>
              <w:t>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11.18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十六、</w:t>
            </w:r>
            <w:r>
              <w:rPr>
                <w:rFonts w:hint="eastAsia" w:ascii="仿宋" w:hAnsi="仿宋" w:eastAsia="仿宋"/>
                <w:b/>
                <w:bCs/>
                <w:sz w:val="21"/>
                <w:szCs w:val="21"/>
              </w:rPr>
              <w:t>贵德县鹏森生态畜牧专业合作社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8.32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1.32</w:t>
            </w:r>
          </w:p>
        </w:tc>
      </w:tr>
      <w:tr>
        <w:tblPrEx>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电子汽车衡</w:t>
            </w:r>
            <w:r>
              <w:rPr>
                <w:rFonts w:ascii="仿宋" w:hAnsi="仿宋" w:eastAsia="仿宋"/>
                <w:sz w:val="21"/>
                <w:szCs w:val="21"/>
              </w:rPr>
              <w:t>（</w:t>
            </w:r>
            <w:r>
              <w:rPr>
                <w:rFonts w:hint="eastAsia" w:ascii="仿宋" w:hAnsi="仿宋" w:eastAsia="仿宋"/>
                <w:sz w:val="21"/>
                <w:szCs w:val="21"/>
              </w:rPr>
              <w:t>100T、16米</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46000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4.6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4.6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FF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翻转犁（445）</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24000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2.4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kern w:val="0"/>
                <w:sz w:val="21"/>
                <w:szCs w:val="21"/>
                <w:lang w:val="en-US" w:eastAsia="zh-CN" w:bidi="ar-SA"/>
              </w:rPr>
            </w:pPr>
            <w:r>
              <w:rPr>
                <w:rFonts w:hint="eastAsia" w:ascii="仿宋" w:hAnsi="仿宋" w:eastAsia="仿宋" w:cs="宋体"/>
                <w:bCs/>
                <w:kern w:val="0"/>
                <w:sz w:val="21"/>
                <w:szCs w:val="21"/>
              </w:rPr>
              <w:t>2.4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FF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十七、</w:t>
            </w:r>
            <w:r>
              <w:rPr>
                <w:rFonts w:hint="eastAsia" w:ascii="仿宋" w:hAnsi="仿宋" w:eastAsia="仿宋"/>
                <w:b/>
                <w:bCs/>
                <w:sz w:val="21"/>
                <w:szCs w:val="21"/>
              </w:rPr>
              <w:t>贵德华光牛羊繁育专业合作社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9.32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皮卡（2.4L、两驱）</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80000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十八、</w:t>
            </w:r>
            <w:r>
              <w:rPr>
                <w:rFonts w:hint="eastAsia" w:ascii="仿宋" w:hAnsi="仿宋" w:eastAsia="仿宋"/>
                <w:b/>
                <w:bCs/>
                <w:sz w:val="21"/>
                <w:szCs w:val="21"/>
              </w:rPr>
              <w:t>贵德县成玉农民专业合作社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7.52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运输车（</w:t>
            </w:r>
            <w:r>
              <w:rPr>
                <w:rFonts w:hint="eastAsia" w:ascii="仿宋" w:hAnsi="仿宋" w:eastAsia="仿宋"/>
                <w:sz w:val="21"/>
                <w:szCs w:val="21"/>
              </w:rPr>
              <w:t>1.8L、双排</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十九、</w:t>
            </w:r>
            <w:r>
              <w:rPr>
                <w:rFonts w:hint="eastAsia" w:ascii="仿宋" w:hAnsi="仿宋" w:eastAsia="仿宋"/>
                <w:b/>
                <w:bCs/>
                <w:sz w:val="21"/>
                <w:szCs w:val="21"/>
              </w:rPr>
              <w:t>贵德县诺悟养殖专业合作社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12.5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7</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cs="宋体"/>
                <w:bCs/>
                <w:color w:val="000000"/>
                <w:kern w:val="0"/>
                <w:sz w:val="21"/>
                <w:szCs w:val="21"/>
              </w:rPr>
              <w:t>四驱皮卡（2.0T）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111800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11.18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cs="Times New Roman"/>
                <w:b/>
                <w:bCs/>
                <w:color w:val="auto"/>
                <w:kern w:val="0"/>
                <w:sz w:val="21"/>
                <w:szCs w:val="21"/>
                <w:lang w:val="en-US" w:eastAsia="zh-CN" w:bidi="ar-SA"/>
              </w:rPr>
            </w:pPr>
            <w:r>
              <w:rPr>
                <w:rFonts w:hint="eastAsia" w:ascii="仿宋" w:hAnsi="仿宋" w:eastAsia="仿宋" w:cs="Times New Roman"/>
                <w:b/>
                <w:bCs/>
                <w:color w:val="auto"/>
                <w:kern w:val="0"/>
                <w:sz w:val="21"/>
                <w:szCs w:val="21"/>
                <w:lang w:val="en-US" w:eastAsia="zh-CN" w:bidi="ar-SA"/>
              </w:rPr>
              <w:t>二十、</w:t>
            </w:r>
            <w:r>
              <w:rPr>
                <w:rFonts w:hint="eastAsia" w:ascii="仿宋" w:hAnsi="仿宋" w:eastAsia="仿宋"/>
                <w:b/>
                <w:bCs/>
                <w:sz w:val="21"/>
                <w:szCs w:val="21"/>
              </w:rPr>
              <w:t>贵德县东果堂生态畜牧专业合作社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8.82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auto"/>
                <w:kern w:val="0"/>
                <w:sz w:val="21"/>
                <w:szCs w:val="21"/>
                <w:lang w:val="en-US" w:eastAsia="zh-CN" w:bidi="ar-SA"/>
              </w:rPr>
            </w:pPr>
            <w:r>
              <w:rPr>
                <w:rFonts w:hint="eastAsia" w:ascii="仿宋" w:hAnsi="仿宋" w:eastAsia="仿宋" w:cs="宋体"/>
                <w:b/>
                <w:bCs/>
                <w:color w:val="auto"/>
                <w:kern w:val="0"/>
                <w:sz w:val="21"/>
                <w:szCs w:val="21"/>
                <w:lang w:val="en-US" w:eastAsia="zh-CN" w:bidi="ar-SA"/>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轮式拖拉机（</w:t>
            </w:r>
            <w:r>
              <w:rPr>
                <w:rFonts w:hint="eastAsia" w:ascii="仿宋" w:hAnsi="仿宋" w:eastAsia="仿宋"/>
                <w:sz w:val="21"/>
                <w:szCs w:val="21"/>
              </w:rPr>
              <w:t>604</w:t>
            </w:r>
            <w:r>
              <w:rPr>
                <w:rFonts w:ascii="仿宋" w:hAnsi="仿宋" w:eastAsia="仿宋"/>
                <w:sz w:val="21"/>
                <w:szCs w:val="21"/>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辆</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7.5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招标</w:t>
            </w:r>
            <w:r>
              <w:rPr>
                <w:rFonts w:hint="eastAsia" w:ascii="仿宋" w:hAnsi="仿宋" w:eastAsia="仿宋"/>
                <w:sz w:val="21"/>
                <w:szCs w:val="21"/>
                <w:lang w:val="en-US" w:eastAsia="zh-CN"/>
              </w:rPr>
              <w:t>代理</w:t>
            </w:r>
            <w:r>
              <w:rPr>
                <w:rFonts w:ascii="仿宋" w:hAnsi="仿宋" w:eastAsia="仿宋"/>
                <w:sz w:val="21"/>
                <w:szCs w:val="21"/>
              </w:rPr>
              <w:t>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0.02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财务委托</w:t>
            </w:r>
            <w:r>
              <w:rPr>
                <w:rFonts w:hint="eastAsia" w:ascii="仿宋" w:hAnsi="仿宋" w:eastAsia="仿宋"/>
                <w:sz w:val="21"/>
                <w:szCs w:val="21"/>
                <w:lang w:val="en-US" w:eastAsia="zh-CN"/>
              </w:rPr>
              <w:t>管理</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ascii="仿宋" w:hAnsi="仿宋" w:eastAsia="仿宋"/>
                <w:sz w:val="21"/>
                <w:szCs w:val="21"/>
              </w:rPr>
              <w:t>年</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6000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hint="default" w:ascii="仿宋" w:hAnsi="仿宋" w:eastAsia="仿宋"/>
                <w:b/>
                <w:bCs/>
                <w:sz w:val="21"/>
                <w:szCs w:val="21"/>
                <w:lang w:val="en-US" w:eastAsia="zh-CN"/>
              </w:rPr>
            </w:pPr>
            <w:r>
              <w:rPr>
                <w:rFonts w:hint="eastAsia" w:ascii="仿宋" w:hAnsi="仿宋" w:eastAsia="仿宋"/>
                <w:b/>
                <w:bCs/>
                <w:sz w:val="21"/>
                <w:szCs w:val="21"/>
                <w:lang w:val="en-US" w:eastAsia="zh-CN"/>
              </w:rPr>
              <w:t>二十一、其他</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b/>
                <w:bCs/>
                <w:sz w:val="21"/>
                <w:szCs w:val="21"/>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b/>
                <w:bCs/>
                <w:sz w:val="21"/>
                <w:szCs w:val="21"/>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000000"/>
                <w:kern w:val="0"/>
                <w:sz w:val="21"/>
                <w:szCs w:val="21"/>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000000"/>
                <w:kern w:val="0"/>
                <w:sz w:val="21"/>
                <w:szCs w:val="21"/>
                <w:lang w:val="en-US" w:eastAsia="zh-CN"/>
              </w:rPr>
            </w:pPr>
            <w:r>
              <w:rPr>
                <w:rFonts w:hint="eastAsia" w:ascii="仿宋" w:hAnsi="仿宋" w:eastAsia="仿宋" w:cs="宋体"/>
                <w:b/>
                <w:bCs/>
                <w:color w:val="000000"/>
                <w:kern w:val="0"/>
                <w:sz w:val="21"/>
                <w:szCs w:val="21"/>
                <w:lang w:val="en-US" w:eastAsia="zh-CN"/>
              </w:rPr>
              <w:t>20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
                <w:bCs/>
                <w:color w:val="000000"/>
                <w:kern w:val="0"/>
                <w:sz w:val="21"/>
                <w:szCs w:val="21"/>
                <w:lang w:val="en-US" w:eastAsia="zh-CN" w:bidi="ar-SA"/>
              </w:rPr>
            </w:pPr>
            <w:r>
              <w:rPr>
                <w:rFonts w:hint="eastAsia" w:ascii="仿宋" w:hAnsi="仿宋" w:eastAsia="仿宋" w:cs="宋体"/>
                <w:b/>
                <w:bCs/>
                <w:color w:val="000000"/>
                <w:kern w:val="0"/>
                <w:sz w:val="21"/>
                <w:szCs w:val="21"/>
                <w:lang w:val="en-US" w:eastAsia="zh-CN" w:bidi="ar-SA"/>
              </w:rPr>
              <w:t>20</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委托第三方开展培训</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40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210" w:firstLineChars="100"/>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人</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3500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14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宣传用品印制</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rPr>
              <w:t>5000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ascii="仿宋" w:hAnsi="仿宋" w:eastAsia="仿宋"/>
                <w:sz w:val="21"/>
                <w:szCs w:val="21"/>
              </w:rPr>
              <w:t>份</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4</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建立</w:t>
            </w:r>
            <w:r>
              <w:rPr>
                <w:rFonts w:ascii="仿宋" w:hAnsi="仿宋" w:eastAsia="仿宋"/>
                <w:sz w:val="21"/>
                <w:szCs w:val="21"/>
              </w:rPr>
              <w:t>制度规范</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r>
              <w:rPr>
                <w:rFonts w:hint="eastAsia" w:ascii="仿宋" w:hAnsi="仿宋" w:eastAsia="仿宋"/>
                <w:sz w:val="21"/>
                <w:szCs w:val="21"/>
                <w:lang w:val="en-US" w:eastAsia="zh-CN"/>
              </w:rPr>
              <w:t>培训学员</w:t>
            </w:r>
            <w:r>
              <w:rPr>
                <w:rFonts w:ascii="仿宋" w:hAnsi="仿宋" w:eastAsia="仿宋"/>
                <w:sz w:val="21"/>
                <w:szCs w:val="21"/>
              </w:rPr>
              <w:t>交通费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仿宋" w:hAnsi="仿宋" w:eastAsia="仿宋" w:cs="Times New Roman"/>
                <w:kern w:val="2"/>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rPr>
              <w:t>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193.26</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145</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48.26</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楷体" w:hAnsi="楷体" w:eastAsia="楷体" w:cs="楷体"/>
          <w:b/>
          <w:bCs w:val="0"/>
          <w:color w:val="auto"/>
          <w:sz w:val="32"/>
          <w:szCs w:val="32"/>
          <w:lang w:val="en-US" w:eastAsia="zh-CN"/>
        </w:rPr>
        <w:t>（二）2021年第四批农业相关转移支付建设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70" w:firstLineChars="147"/>
        <w:textAlignment w:val="auto"/>
        <w:outlineLvl w:val="1"/>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val="en-US" w:eastAsia="zh-CN"/>
        </w:rPr>
        <w:t>项目总</w:t>
      </w:r>
      <w:r>
        <w:rPr>
          <w:rFonts w:hint="eastAsia" w:ascii="仿宋" w:hAnsi="仿宋" w:eastAsia="仿宋" w:cs="仿宋"/>
          <w:b w:val="0"/>
          <w:bCs/>
          <w:color w:val="auto"/>
          <w:sz w:val="32"/>
          <w:szCs w:val="32"/>
        </w:rPr>
        <w:t>投资</w:t>
      </w:r>
      <w:r>
        <w:rPr>
          <w:rFonts w:hint="eastAsia" w:ascii="仿宋" w:hAnsi="仿宋" w:eastAsia="仿宋" w:cs="仿宋"/>
          <w:b w:val="0"/>
          <w:bCs/>
          <w:color w:val="auto"/>
          <w:sz w:val="32"/>
          <w:szCs w:val="32"/>
          <w:lang w:val="en-US" w:eastAsia="zh-CN"/>
        </w:rPr>
        <w:t>653</w:t>
      </w:r>
      <w:r>
        <w:rPr>
          <w:rFonts w:hint="eastAsia" w:ascii="仿宋" w:hAnsi="仿宋" w:eastAsia="仿宋" w:cs="仿宋"/>
          <w:b w:val="0"/>
          <w:bCs/>
          <w:color w:val="auto"/>
          <w:sz w:val="32"/>
          <w:szCs w:val="32"/>
        </w:rPr>
        <w:t>万元，</w:t>
      </w:r>
      <w:r>
        <w:rPr>
          <w:rFonts w:hint="eastAsia" w:ascii="仿宋" w:hAnsi="仿宋" w:eastAsia="仿宋" w:cs="仿宋"/>
          <w:b w:val="0"/>
          <w:bCs/>
          <w:color w:val="auto"/>
          <w:sz w:val="32"/>
          <w:szCs w:val="32"/>
          <w:lang w:val="en-US" w:eastAsia="zh-CN"/>
        </w:rPr>
        <w:t>其中：</w:t>
      </w:r>
      <w:r>
        <w:rPr>
          <w:rFonts w:hint="eastAsia" w:ascii="仿宋" w:hAnsi="仿宋" w:eastAsia="仿宋" w:cs="仿宋"/>
          <w:b w:val="0"/>
          <w:bCs/>
          <w:color w:val="auto"/>
          <w:sz w:val="32"/>
          <w:szCs w:val="32"/>
          <w:lang w:eastAsia="zh-CN"/>
        </w:rPr>
        <w:t>省级</w:t>
      </w:r>
      <w:r>
        <w:rPr>
          <w:rFonts w:hint="eastAsia" w:ascii="仿宋" w:hAnsi="仿宋" w:eastAsia="仿宋" w:cs="仿宋"/>
          <w:b w:val="0"/>
          <w:bCs/>
          <w:color w:val="auto"/>
          <w:sz w:val="32"/>
          <w:szCs w:val="32"/>
        </w:rPr>
        <w:t>资金</w:t>
      </w:r>
      <w:r>
        <w:rPr>
          <w:rFonts w:hint="eastAsia" w:ascii="仿宋" w:hAnsi="仿宋" w:eastAsia="仿宋" w:cs="仿宋"/>
          <w:b w:val="0"/>
          <w:bCs/>
          <w:color w:val="auto"/>
          <w:sz w:val="32"/>
          <w:szCs w:val="32"/>
          <w:lang w:val="en-US" w:eastAsia="zh-CN"/>
        </w:rPr>
        <w:t>647</w:t>
      </w:r>
      <w:r>
        <w:rPr>
          <w:rFonts w:hint="eastAsia" w:ascii="仿宋" w:hAnsi="仿宋" w:eastAsia="仿宋" w:cs="仿宋"/>
          <w:b w:val="0"/>
          <w:bCs/>
          <w:color w:val="auto"/>
          <w:sz w:val="32"/>
          <w:szCs w:val="32"/>
        </w:rPr>
        <w:t>万元，</w:t>
      </w:r>
      <w:r>
        <w:rPr>
          <w:rFonts w:hint="eastAsia" w:ascii="仿宋" w:hAnsi="仿宋" w:eastAsia="仿宋" w:cs="仿宋"/>
          <w:b w:val="0"/>
          <w:bCs/>
          <w:color w:val="auto"/>
          <w:sz w:val="32"/>
          <w:szCs w:val="32"/>
          <w:lang w:val="en-US" w:eastAsia="zh-CN"/>
        </w:rPr>
        <w:t>占总比的99</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自筹</w:t>
      </w:r>
      <w:r>
        <w:rPr>
          <w:rFonts w:hint="eastAsia" w:ascii="仿宋" w:hAnsi="仿宋" w:eastAsia="仿宋" w:cs="仿宋"/>
          <w:b w:val="0"/>
          <w:bCs/>
          <w:color w:val="auto"/>
          <w:sz w:val="32"/>
          <w:szCs w:val="32"/>
        </w:rPr>
        <w:t>资金</w:t>
      </w: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万元，</w:t>
      </w:r>
      <w:r>
        <w:rPr>
          <w:rFonts w:hint="eastAsia" w:ascii="仿宋" w:hAnsi="仿宋" w:eastAsia="仿宋" w:cs="仿宋"/>
          <w:b w:val="0"/>
          <w:bCs/>
          <w:color w:val="auto"/>
          <w:sz w:val="32"/>
          <w:szCs w:val="32"/>
          <w:lang w:val="en-US" w:eastAsia="zh-CN"/>
        </w:rPr>
        <w:t>占总比的1</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1、农作物种子工程建设：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sz w:val="32"/>
          <w:szCs w:val="32"/>
          <w:lang w:val="en-US" w:eastAsia="zh-CN"/>
        </w:rPr>
      </w:pPr>
      <w:r>
        <w:rPr>
          <w:rFonts w:hint="eastAsia" w:ascii="仿宋" w:hAnsi="仿宋" w:eastAsia="仿宋" w:cs="仿宋"/>
          <w:color w:val="auto"/>
          <w:sz w:val="32"/>
          <w:szCs w:val="32"/>
          <w:lang w:val="en-US" w:eastAsia="zh-CN"/>
        </w:rPr>
        <w:t>项目总</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125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分别为：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麦类作物三圃田建设：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选标准穗</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15000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穗</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w:t>
            </w:r>
            <w:r>
              <w:rPr>
                <w:rFonts w:hint="eastAsia" w:ascii="仿宋" w:hAnsi="仿宋" w:eastAsia="仿宋" w:cs="仿宋"/>
                <w:color w:val="000000"/>
                <w:kern w:val="0"/>
                <w:sz w:val="21"/>
                <w:szCs w:val="21"/>
                <w:lang w:val="en-US" w:eastAsia="zh-CN"/>
              </w:rPr>
              <w:t>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尿素</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300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45</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1.35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1.35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二胺</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300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72</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2.16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2.16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田间管理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除草、打药、灌溉</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300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333</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10</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15</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sz w:val="32"/>
          <w:szCs w:val="32"/>
          <w:lang w:eastAsia="zh-CN"/>
        </w:rPr>
      </w:pPr>
      <w:r>
        <w:rPr>
          <w:rFonts w:hint="eastAsia" w:ascii="仿宋" w:hAnsi="仿宋" w:eastAsia="仿宋" w:cs="仿宋"/>
          <w:b w:val="0"/>
          <w:bCs/>
          <w:color w:val="auto"/>
          <w:sz w:val="32"/>
          <w:szCs w:val="32"/>
          <w:lang w:val="en-US" w:eastAsia="zh-CN"/>
        </w:rPr>
        <w:t>（2）麦类良种繁殖建设：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sz w:val="21"/>
                <w:szCs w:val="21"/>
                <w:lang w:val="en-US" w:eastAsia="zh-CN"/>
              </w:rPr>
              <w:t>尿素</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800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rPr>
              <w:t>40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3.2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3.2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二胺</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800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35</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2.8</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2.8</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田间管理</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lang w:val="en-US" w:eastAsia="zh-CN"/>
              </w:rPr>
              <w:t>除草、打药、灌溉</w:t>
            </w:r>
            <w:r>
              <w:rPr>
                <w:rFonts w:hint="eastAsia" w:ascii="仿宋" w:hAnsi="仿宋" w:eastAsia="仿宋" w:cs="仿宋"/>
                <w:color w:val="000000"/>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800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25</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sz w:val="32"/>
          <w:szCs w:val="32"/>
          <w:lang w:eastAsia="zh-CN"/>
        </w:rPr>
      </w:pPr>
      <w:r>
        <w:rPr>
          <w:rFonts w:hint="eastAsia" w:ascii="仿宋" w:hAnsi="仿宋" w:eastAsia="仿宋" w:cs="仿宋"/>
          <w:b w:val="0"/>
          <w:bCs/>
          <w:color w:val="auto"/>
          <w:sz w:val="32"/>
          <w:szCs w:val="32"/>
          <w:lang w:val="en-US" w:eastAsia="zh-CN"/>
        </w:rPr>
        <w:t>（3）杂交油菜种子繁殖建设：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高效施肥</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150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3</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机械作业</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200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300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病虫害防治</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color w:val="000000"/>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100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取杂保纯</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450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9</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sz w:val="32"/>
          <w:szCs w:val="32"/>
          <w:lang w:eastAsia="zh-CN"/>
        </w:rPr>
      </w:pPr>
      <w:r>
        <w:rPr>
          <w:rFonts w:hint="eastAsia" w:ascii="仿宋" w:hAnsi="仿宋" w:eastAsia="仿宋" w:cs="仿宋"/>
          <w:b w:val="0"/>
          <w:bCs/>
          <w:color w:val="auto"/>
          <w:sz w:val="32"/>
          <w:szCs w:val="32"/>
          <w:lang w:val="en-US" w:eastAsia="zh-CN"/>
        </w:rPr>
        <w:t>（4）蔬菜品种繁殖建设：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种子</w:t>
            </w:r>
            <w:r>
              <w:rPr>
                <w:rFonts w:hint="eastAsia" w:ascii="仿宋" w:hAnsi="仿宋" w:eastAsia="仿宋" w:cs="仿宋"/>
                <w:kern w:val="0"/>
                <w:sz w:val="21"/>
                <w:szCs w:val="21"/>
                <w:lang w:eastAsia="zh-CN"/>
              </w:rPr>
              <w:t>种苗</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sz w:val="21"/>
                <w:szCs w:val="21"/>
              </w:rPr>
              <w:t>机械</w:t>
            </w:r>
            <w:r>
              <w:rPr>
                <w:rFonts w:hint="eastAsia" w:ascii="仿宋" w:hAnsi="仿宋" w:eastAsia="仿宋" w:cs="仿宋"/>
                <w:sz w:val="21"/>
                <w:szCs w:val="21"/>
                <w:lang w:eastAsia="zh-CN"/>
              </w:rPr>
              <w:t>作业</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200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300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灌溉</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20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0.4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0.4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定苗、除草</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380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7.6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7.6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菠菜</w:t>
            </w:r>
            <w:r>
              <w:rPr>
                <w:rFonts w:hint="eastAsia" w:ascii="仿宋" w:hAnsi="仿宋" w:eastAsia="仿宋" w:cs="仿宋"/>
                <w:kern w:val="0"/>
                <w:sz w:val="21"/>
                <w:szCs w:val="21"/>
              </w:rPr>
              <w:t>授粉、割父本</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166</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lang w:val="en-US" w:eastAsia="zh-CN"/>
              </w:rPr>
              <w:t>240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000000"/>
                <w:kern w:val="0"/>
                <w:sz w:val="21"/>
                <w:szCs w:val="21"/>
                <w:lang w:val="en-US" w:eastAsia="zh-CN" w:bidi="ar-SA"/>
              </w:rPr>
            </w:pPr>
            <w:r>
              <w:rPr>
                <w:rFonts w:hint="eastAsia" w:ascii="仿宋" w:hAnsi="仿宋" w:eastAsia="仿宋" w:cs="仿宋"/>
                <w:bCs/>
                <w:color w:val="000000"/>
                <w:kern w:val="0"/>
                <w:sz w:val="21"/>
                <w:szCs w:val="21"/>
              </w:rPr>
              <w:t>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hint="eastAsia"/>
          <w:sz w:val="32"/>
          <w:szCs w:val="32"/>
          <w:lang w:eastAsia="zh-CN"/>
        </w:rPr>
      </w:pPr>
      <w:r>
        <w:rPr>
          <w:rFonts w:hint="eastAsia" w:ascii="仿宋" w:hAnsi="仿宋" w:eastAsia="仿宋" w:cs="仿宋"/>
          <w:b w:val="0"/>
          <w:bCs/>
          <w:color w:val="auto"/>
          <w:sz w:val="32"/>
          <w:szCs w:val="32"/>
          <w:lang w:val="en-US" w:eastAsia="zh-CN"/>
        </w:rPr>
        <w:t>（5）马铃薯微型薯生产建设：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微型马铃薯种薯</w:t>
            </w:r>
            <w:r>
              <w:rPr>
                <w:rFonts w:hint="eastAsia" w:ascii="仿宋" w:hAnsi="仿宋" w:eastAsia="仿宋" w:cs="仿宋"/>
                <w:b w:val="0"/>
                <w:bCs/>
                <w:color w:val="auto"/>
                <w:sz w:val="21"/>
                <w:szCs w:val="21"/>
                <w:lang w:eastAsia="zh-CN"/>
              </w:rPr>
              <w:t>（</w:t>
            </w:r>
            <w:r>
              <w:rPr>
                <w:rFonts w:hint="eastAsia" w:ascii="仿宋" w:hAnsi="仿宋" w:eastAsia="仿宋" w:cs="仿宋"/>
                <w:sz w:val="21"/>
                <w:szCs w:val="21"/>
              </w:rPr>
              <w:t>10-30克</w:t>
            </w:r>
            <w:r>
              <w:rPr>
                <w:rFonts w:hint="eastAsia" w:ascii="仿宋" w:hAnsi="仿宋" w:eastAsia="仿宋" w:cs="仿宋"/>
                <w:b w:val="0"/>
                <w:bCs/>
                <w:color w:val="auto"/>
                <w:sz w:val="21"/>
                <w:szCs w:val="21"/>
                <w:lang w:eastAsia="zh-CN"/>
              </w:rPr>
              <w:t>）</w:t>
            </w:r>
            <w:r>
              <w:rPr>
                <w:rFonts w:hint="eastAsia" w:ascii="仿宋" w:hAnsi="仿宋" w:eastAsia="仿宋" w:cs="仿宋"/>
                <w:bCs/>
                <w:kern w:val="0"/>
                <w:sz w:val="21"/>
                <w:szCs w:val="21"/>
              </w:rPr>
              <w:t>补助</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仿宋"/>
                <w:bCs/>
                <w:kern w:val="0"/>
                <w:sz w:val="21"/>
                <w:szCs w:val="21"/>
                <w:lang w:val="en-US" w:eastAsia="zh-CN" w:bidi="ar-SA"/>
              </w:rPr>
            </w:pPr>
            <w:r>
              <w:rPr>
                <w:rFonts w:hint="eastAsia" w:ascii="仿宋" w:hAnsi="仿宋" w:eastAsia="仿宋" w:cs="仿宋"/>
                <w:bCs/>
                <w:kern w:val="0"/>
                <w:sz w:val="21"/>
                <w:szCs w:val="21"/>
              </w:rPr>
              <w:t>200</w:t>
            </w:r>
            <w:r>
              <w:rPr>
                <w:rFonts w:hint="eastAsia" w:ascii="仿宋" w:hAnsi="仿宋" w:eastAsia="仿宋" w:cs="仿宋"/>
                <w:bCs/>
                <w:kern w:val="0"/>
                <w:sz w:val="21"/>
                <w:szCs w:val="21"/>
                <w:lang w:val="en-US" w:eastAsia="zh-CN"/>
              </w:rPr>
              <w:t>0000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eastAsia="zh-CN"/>
              </w:rPr>
              <w:t>粒</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0.1</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20</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20</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（6）马铃薯良种生产建设：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rPr>
              <w:t>马铃薯良种生产基地</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rPr>
              <w:t>2000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rPr>
              <w:t>100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rPr>
              <w:t>20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rPr>
              <w:t>20</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sz w:val="32"/>
          <w:szCs w:val="32"/>
          <w:lang w:eastAsia="zh-CN"/>
        </w:rPr>
      </w:pPr>
      <w:r>
        <w:rPr>
          <w:rFonts w:hint="eastAsia" w:ascii="仿宋" w:hAnsi="仿宋" w:eastAsia="仿宋" w:cs="仿宋"/>
          <w:b w:val="0"/>
          <w:bCs/>
          <w:color w:val="auto"/>
          <w:sz w:val="32"/>
          <w:szCs w:val="32"/>
          <w:lang w:val="en-US" w:eastAsia="zh-CN"/>
        </w:rPr>
        <w:t>（7）其他作物新品种展示示范建设：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val="0"/>
                <w:color w:val="000000"/>
                <w:kern w:val="0"/>
                <w:sz w:val="21"/>
                <w:szCs w:val="21"/>
                <w:lang w:val="en-US" w:eastAsia="zh-CN" w:bidi="ar-SA"/>
              </w:rPr>
            </w:pPr>
            <w:r>
              <w:rPr>
                <w:rFonts w:hint="eastAsia" w:ascii="仿宋" w:hAnsi="仿宋" w:eastAsia="仿宋"/>
                <w:b w:val="0"/>
                <w:bCs w:val="0"/>
                <w:color w:val="000000"/>
                <w:kern w:val="0"/>
                <w:sz w:val="21"/>
                <w:szCs w:val="21"/>
              </w:rPr>
              <w:t>新品种展示示范</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val="0"/>
                <w:color w:val="000000"/>
                <w:kern w:val="0"/>
                <w:sz w:val="21"/>
                <w:szCs w:val="21"/>
                <w:lang w:val="en-US" w:eastAsia="zh-CN" w:bidi="ar-SA"/>
              </w:rPr>
            </w:pPr>
            <w:r>
              <w:rPr>
                <w:rFonts w:hint="eastAsia" w:ascii="仿宋" w:hAnsi="仿宋" w:eastAsia="仿宋"/>
                <w:b w:val="0"/>
                <w:bCs w:val="0"/>
                <w:color w:val="000000"/>
                <w:kern w:val="0"/>
                <w:sz w:val="21"/>
                <w:szCs w:val="21"/>
              </w:rPr>
              <w:t>500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val="0"/>
                <w:color w:val="000000"/>
                <w:kern w:val="0"/>
                <w:sz w:val="21"/>
                <w:szCs w:val="21"/>
                <w:lang w:val="en-US" w:eastAsia="zh-CN" w:bidi="ar-SA"/>
              </w:rPr>
            </w:pPr>
            <w:r>
              <w:rPr>
                <w:rFonts w:hint="eastAsia" w:ascii="仿宋" w:hAnsi="仿宋" w:eastAsia="仿宋"/>
                <w:b w:val="0"/>
                <w:bCs w:val="0"/>
                <w:color w:val="000000"/>
                <w:kern w:val="0"/>
                <w:sz w:val="21"/>
                <w:szCs w:val="21"/>
              </w:rPr>
              <w:t>亩</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宋体"/>
                <w:b w:val="0"/>
                <w:bCs w:val="0"/>
                <w:color w:val="000000"/>
                <w:kern w:val="0"/>
                <w:sz w:val="21"/>
                <w:szCs w:val="21"/>
                <w:lang w:val="en-US" w:eastAsia="zh-CN" w:bidi="ar-SA"/>
              </w:rPr>
            </w:pPr>
            <w:r>
              <w:rPr>
                <w:rFonts w:hint="eastAsia" w:ascii="仿宋" w:hAnsi="仿宋" w:eastAsia="仿宋" w:cs="宋体"/>
                <w:b w:val="0"/>
                <w:bCs w:val="0"/>
                <w:color w:val="000000"/>
                <w:kern w:val="0"/>
                <w:sz w:val="21"/>
                <w:szCs w:val="21"/>
                <w:lang w:val="en-US" w:eastAsia="zh-CN" w:bidi="ar-SA"/>
              </w:rPr>
              <w:t>40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宋体"/>
                <w:b w:val="0"/>
                <w:bCs w:val="0"/>
                <w:color w:val="000000"/>
                <w:kern w:val="0"/>
                <w:sz w:val="21"/>
                <w:szCs w:val="21"/>
                <w:lang w:val="en-US" w:eastAsia="zh-CN" w:bidi="ar-SA"/>
              </w:rPr>
            </w:pPr>
            <w:r>
              <w:rPr>
                <w:rFonts w:hint="eastAsia" w:ascii="仿宋" w:hAnsi="仿宋" w:eastAsia="仿宋"/>
                <w:b w:val="0"/>
                <w:bCs w:val="0"/>
                <w:color w:val="000000"/>
                <w:kern w:val="0"/>
                <w:sz w:val="21"/>
                <w:szCs w:val="21"/>
              </w:rPr>
              <w:t>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宋体"/>
                <w:b w:val="0"/>
                <w:bCs w:val="0"/>
                <w:color w:val="000000"/>
                <w:kern w:val="0"/>
                <w:sz w:val="21"/>
                <w:szCs w:val="21"/>
                <w:lang w:val="en-US" w:eastAsia="zh-CN" w:bidi="ar-SA"/>
              </w:rPr>
            </w:pPr>
            <w:r>
              <w:rPr>
                <w:rFonts w:hint="eastAsia" w:ascii="仿宋" w:hAnsi="仿宋" w:eastAsia="仿宋"/>
                <w:b w:val="0"/>
                <w:bCs w:val="0"/>
                <w:color w:val="000000"/>
                <w:kern w:val="0"/>
                <w:sz w:val="21"/>
                <w:szCs w:val="21"/>
              </w:rPr>
              <w:t>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sz w:val="32"/>
          <w:szCs w:val="32"/>
          <w:lang w:eastAsia="zh-CN"/>
        </w:rPr>
      </w:pPr>
      <w:r>
        <w:rPr>
          <w:rFonts w:hint="eastAsia" w:ascii="仿宋" w:hAnsi="仿宋" w:eastAsia="仿宋" w:cs="仿宋"/>
          <w:b w:val="0"/>
          <w:bCs/>
          <w:color w:val="auto"/>
          <w:sz w:val="32"/>
          <w:szCs w:val="32"/>
          <w:lang w:val="en-US" w:eastAsia="zh-CN"/>
        </w:rPr>
        <w:t>（8）农作物种子收储建设：</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高原437原种</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0000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公斤</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0.5</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10</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10</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高原437良种</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w:t>
            </w:r>
            <w:r>
              <w:rPr>
                <w:rFonts w:hint="eastAsia" w:ascii="仿宋" w:hAnsi="仿宋" w:eastAsia="仿宋" w:cs="仿宋"/>
                <w:color w:val="000000"/>
                <w:kern w:val="0"/>
                <w:sz w:val="21"/>
                <w:szCs w:val="21"/>
                <w:lang w:val="en-US" w:eastAsia="zh-CN"/>
              </w:rPr>
              <w:t>0000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公斤</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0.5</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青麦1号良种</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w:t>
            </w:r>
            <w:r>
              <w:rPr>
                <w:rFonts w:hint="eastAsia" w:ascii="仿宋" w:hAnsi="仿宋" w:eastAsia="仿宋" w:cs="仿宋"/>
                <w:color w:val="000000"/>
                <w:kern w:val="0"/>
                <w:sz w:val="21"/>
                <w:szCs w:val="21"/>
                <w:lang w:val="en-US" w:eastAsia="zh-CN"/>
              </w:rPr>
              <w:t>0000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公斤</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0.5</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2、农田残膜回收：</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农田</w:t>
            </w:r>
            <w:r>
              <w:rPr>
                <w:rFonts w:hint="eastAsia" w:ascii="仿宋" w:hAnsi="仿宋" w:eastAsia="仿宋" w:cs="仿宋"/>
                <w:b w:val="0"/>
                <w:bCs w:val="0"/>
                <w:sz w:val="21"/>
                <w:szCs w:val="21"/>
              </w:rPr>
              <w:t>残膜回收</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190000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公斤</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rPr>
              <w:t>1</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19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19</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19</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19</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3、农田建设项目：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lang w:val="en-US" w:eastAsia="zh-CN"/>
        </w:rPr>
        <w:t>债券</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土地流转费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30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年</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500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耕地质量监测展示牌（</w:t>
            </w:r>
            <w:r>
              <w:rPr>
                <w:rFonts w:hint="eastAsia" w:ascii="仿宋" w:hAnsi="仿宋" w:eastAsia="仿宋" w:cs="仿宋"/>
                <w:kern w:val="0"/>
                <w:sz w:val="21"/>
                <w:szCs w:val="21"/>
                <w:lang w:val="en-US" w:eastAsia="zh-CN"/>
              </w:rPr>
              <w:t>彩喷、铁架、尺寸按NY/T1119-2019标准制作</w:t>
            </w:r>
            <w:r>
              <w:rPr>
                <w:rFonts w:hint="eastAsia" w:ascii="仿宋" w:hAnsi="仿宋" w:eastAsia="仿宋" w:cs="仿宋"/>
                <w:bCs/>
                <w:kern w:val="0"/>
                <w:sz w:val="21"/>
                <w:szCs w:val="21"/>
                <w:lang w:val="en-US"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7500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0.75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0.75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土壤样品采集设备（</w:t>
            </w:r>
            <w:r>
              <w:rPr>
                <w:rFonts w:hint="eastAsia" w:ascii="仿宋" w:hAnsi="仿宋" w:eastAsia="仿宋" w:cs="仿宋"/>
                <w:kern w:val="0"/>
                <w:sz w:val="21"/>
                <w:szCs w:val="21"/>
                <w:lang w:val="en-US" w:eastAsia="zh-CN"/>
              </w:rPr>
              <w:t>土钻、环刀、铝盒等</w:t>
            </w:r>
            <w:r>
              <w:rPr>
                <w:rFonts w:hint="eastAsia" w:ascii="仿宋" w:hAnsi="仿宋" w:eastAsia="仿宋" w:cs="仿宋"/>
                <w:kern w:val="13"/>
                <w:sz w:val="21"/>
                <w:szCs w:val="21"/>
                <w:lang w:val="en-US"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2000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手持式土壤贯穿阻力仪</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9000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0.9</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0.9</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手持式土壤墒情速测仪</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台</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手持式土壤多参数监测站</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30000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3</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物联网系统</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5500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0.55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0.55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数据存储及处理设备</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8000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0.8</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视频监控系统</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3000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0.3</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kern w:val="13"/>
                <w:sz w:val="21"/>
                <w:szCs w:val="21"/>
                <w:lang w:val="en-US" w:eastAsia="zh-CN"/>
              </w:rPr>
              <w:t>监测点检测与试验费</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spacing w:val="-20"/>
          <w:sz w:val="32"/>
          <w:szCs w:val="32"/>
          <w:lang w:val="en-US" w:eastAsia="zh-CN"/>
        </w:rPr>
        <w:t>4、</w:t>
      </w:r>
      <w:r>
        <w:rPr>
          <w:rFonts w:hint="eastAsia" w:ascii="仿宋" w:hAnsi="仿宋" w:eastAsia="仿宋" w:cs="仿宋"/>
          <w:b/>
          <w:bCs w:val="0"/>
          <w:spacing w:val="-20"/>
          <w:sz w:val="32"/>
          <w:szCs w:val="32"/>
        </w:rPr>
        <w:t>农产品质量安全监管监测建设项目</w:t>
      </w:r>
      <w:r>
        <w:rPr>
          <w:rFonts w:hint="eastAsia" w:ascii="仿宋" w:hAnsi="仿宋" w:eastAsia="仿宋" w:cs="仿宋"/>
          <w:b/>
          <w:bCs w:val="0"/>
          <w:color w:val="auto"/>
          <w:sz w:val="32"/>
          <w:szCs w:val="32"/>
          <w:lang w:val="en-US" w:eastAsia="zh-CN"/>
        </w:rPr>
        <w:t>：</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r>
              <w:rPr>
                <w:rFonts w:hint="eastAsia" w:ascii="仿宋" w:hAnsi="仿宋" w:eastAsia="仿宋" w:cs="仿宋"/>
                <w:b/>
                <w:color w:val="auto"/>
                <w:kern w:val="0"/>
                <w:sz w:val="21"/>
                <w:szCs w:val="21"/>
                <w:lang w:val="en-US" w:eastAsia="zh-CN" w:bidi="ar-SA"/>
              </w:rPr>
              <w:t>一、</w:t>
            </w:r>
            <w:r>
              <w:rPr>
                <w:rStyle w:val="31"/>
                <w:rFonts w:hint="eastAsia" w:ascii="仿宋" w:hAnsi="仿宋" w:eastAsia="仿宋" w:cs="仿宋"/>
                <w:b/>
                <w:bCs/>
                <w:color w:val="auto"/>
                <w:sz w:val="21"/>
                <w:szCs w:val="21"/>
              </w:rPr>
              <w:t>实验室仪器设备</w:t>
            </w:r>
            <w:r>
              <w:rPr>
                <w:rStyle w:val="31"/>
                <w:rFonts w:hint="eastAsia" w:ascii="仿宋" w:hAnsi="仿宋" w:eastAsia="仿宋" w:cs="仿宋"/>
                <w:b/>
                <w:bCs/>
                <w:color w:val="auto"/>
                <w:sz w:val="21"/>
                <w:szCs w:val="21"/>
                <w:lang w:val="en-US" w:eastAsia="zh-CN"/>
              </w:rPr>
              <w:t>购置</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r>
              <w:rPr>
                <w:rFonts w:hint="eastAsia" w:ascii="仿宋" w:hAnsi="仿宋" w:eastAsia="仿宋" w:cs="仿宋"/>
                <w:b/>
                <w:color w:val="auto"/>
                <w:kern w:val="0"/>
                <w:sz w:val="21"/>
                <w:szCs w:val="21"/>
                <w:lang w:val="en-US" w:eastAsia="zh-CN" w:bidi="ar-SA"/>
              </w:rPr>
              <w:t>4.3434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r>
              <w:rPr>
                <w:rFonts w:hint="eastAsia" w:ascii="仿宋" w:hAnsi="仿宋" w:eastAsia="仿宋" w:cs="仿宋"/>
                <w:b/>
                <w:color w:val="auto"/>
                <w:kern w:val="0"/>
                <w:sz w:val="21"/>
                <w:szCs w:val="21"/>
                <w:lang w:val="en-US" w:eastAsia="zh-CN" w:bidi="ar-SA"/>
              </w:rPr>
              <w:t>4.3434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氮吹仪</w:t>
            </w:r>
            <w:r>
              <w:rPr>
                <w:rStyle w:val="31"/>
                <w:rFonts w:hint="eastAsia" w:ascii="仿宋" w:hAnsi="仿宋" w:eastAsia="仿宋" w:cs="仿宋"/>
                <w:color w:val="000000"/>
                <w:sz w:val="21"/>
                <w:szCs w:val="21"/>
                <w:lang w:eastAsia="zh-CN"/>
              </w:rPr>
              <w:t>（</w:t>
            </w:r>
            <w:r>
              <w:rPr>
                <w:rStyle w:val="31"/>
                <w:rFonts w:hint="eastAsia" w:ascii="仿宋" w:hAnsi="仿宋" w:eastAsia="仿宋" w:cs="仿宋"/>
                <w:color w:val="000000"/>
                <w:sz w:val="21"/>
                <w:szCs w:val="21"/>
              </w:rPr>
              <w:t>NAI-DCY-12ZG</w:t>
            </w:r>
            <w:r>
              <w:rPr>
                <w:rStyle w:val="31"/>
                <w:rFonts w:hint="eastAsia" w:ascii="仿宋" w:hAnsi="仿宋" w:eastAsia="仿宋" w:cs="仿宋"/>
                <w:color w:val="000000"/>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38400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3.84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3.84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天平</w:t>
            </w:r>
            <w:r>
              <w:rPr>
                <w:rStyle w:val="31"/>
                <w:rFonts w:hint="eastAsia" w:ascii="仿宋" w:hAnsi="仿宋" w:eastAsia="仿宋" w:cs="仿宋"/>
                <w:color w:val="000000"/>
                <w:sz w:val="21"/>
                <w:szCs w:val="21"/>
                <w:lang w:eastAsia="zh-CN"/>
              </w:rPr>
              <w:t>（</w:t>
            </w:r>
            <w:r>
              <w:rPr>
                <w:rStyle w:val="31"/>
                <w:rFonts w:hint="eastAsia" w:ascii="仿宋" w:hAnsi="仿宋" w:eastAsia="仿宋" w:cs="仿宋"/>
                <w:color w:val="000000"/>
                <w:sz w:val="21"/>
                <w:szCs w:val="21"/>
              </w:rPr>
              <w:t>PTT-A2000</w:t>
            </w:r>
            <w:r>
              <w:rPr>
                <w:rStyle w:val="31"/>
                <w:rFonts w:hint="eastAsia" w:ascii="仿宋" w:hAnsi="仿宋" w:eastAsia="仿宋" w:cs="仿宋"/>
                <w:color w:val="000000"/>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1040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0.104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0.104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实验室专用凳子</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16</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Style w:val="31"/>
                <w:rFonts w:hint="eastAsia" w:ascii="仿宋" w:hAnsi="仿宋" w:eastAsia="仿宋" w:cs="仿宋"/>
                <w:color w:val="000000"/>
                <w:sz w:val="21"/>
                <w:szCs w:val="21"/>
              </w:rPr>
              <w:t>160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0.256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0.256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移液器架</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117</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0.0234</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0.0234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减压阀</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1200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0.12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r>
              <w:rPr>
                <w:rFonts w:hint="eastAsia" w:ascii="仿宋" w:hAnsi="仿宋" w:eastAsia="仿宋" w:cs="仿宋"/>
                <w:b w:val="0"/>
                <w:bCs/>
                <w:color w:val="auto"/>
                <w:kern w:val="0"/>
                <w:sz w:val="21"/>
                <w:szCs w:val="21"/>
                <w:lang w:val="en-US" w:eastAsia="zh-CN" w:bidi="ar-SA"/>
              </w:rPr>
              <w:t>0.12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Style w:val="31"/>
                <w:rFonts w:hint="eastAsia" w:ascii="仿宋" w:hAnsi="仿宋" w:eastAsia="仿宋" w:cs="仿宋"/>
                <w:b/>
                <w:sz w:val="21"/>
                <w:szCs w:val="21"/>
                <w:lang w:val="en-US" w:eastAsia="zh-CN"/>
              </w:rPr>
              <w:t>二、</w:t>
            </w:r>
            <w:r>
              <w:rPr>
                <w:rStyle w:val="31"/>
                <w:rFonts w:hint="eastAsia" w:ascii="仿宋" w:hAnsi="仿宋" w:eastAsia="仿宋" w:cs="仿宋"/>
                <w:b/>
                <w:sz w:val="21"/>
                <w:szCs w:val="21"/>
              </w:rPr>
              <w:t>耗材及试剂</w:t>
            </w:r>
            <w:r>
              <w:rPr>
                <w:rStyle w:val="31"/>
                <w:rFonts w:hint="eastAsia" w:ascii="仿宋" w:hAnsi="仿宋" w:eastAsia="仿宋" w:cs="仿宋"/>
                <w:b/>
                <w:sz w:val="21"/>
                <w:szCs w:val="21"/>
                <w:lang w:val="en-US" w:eastAsia="zh-CN"/>
              </w:rPr>
              <w:t>购置</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1.3566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val="0"/>
                <w:color w:val="auto"/>
                <w:kern w:val="0"/>
                <w:sz w:val="21"/>
                <w:szCs w:val="21"/>
                <w:lang w:val="en-US" w:eastAsia="zh-CN" w:bidi="ar-SA"/>
              </w:rPr>
              <w:t>1.3566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莱克多巴胺试剂盒</w:t>
            </w:r>
            <w:r>
              <w:rPr>
                <w:rFonts w:hint="eastAsia" w:ascii="仿宋" w:hAnsi="仿宋" w:eastAsia="仿宋" w:cs="仿宋"/>
                <w:sz w:val="21"/>
                <w:szCs w:val="21"/>
                <w:lang w:eastAsia="zh-CN"/>
              </w:rPr>
              <w:t>（</w:t>
            </w:r>
            <w:r>
              <w:rPr>
                <w:rFonts w:hint="eastAsia" w:ascii="仿宋" w:hAnsi="仿宋" w:eastAsia="仿宋" w:cs="仿宋"/>
                <w:sz w:val="21"/>
                <w:szCs w:val="21"/>
              </w:rPr>
              <w:t>96T</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盒</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500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克伦特罗试剂盒</w:t>
            </w:r>
            <w:r>
              <w:rPr>
                <w:rFonts w:hint="eastAsia" w:ascii="仿宋" w:hAnsi="仿宋" w:eastAsia="仿宋" w:cs="仿宋"/>
                <w:sz w:val="21"/>
                <w:szCs w:val="21"/>
                <w:lang w:eastAsia="zh-CN"/>
              </w:rPr>
              <w:t>（</w:t>
            </w:r>
            <w:r>
              <w:rPr>
                <w:rFonts w:hint="eastAsia" w:ascii="仿宋" w:hAnsi="仿宋" w:eastAsia="仿宋" w:cs="仿宋"/>
                <w:sz w:val="21"/>
                <w:szCs w:val="21"/>
              </w:rPr>
              <w:t>96T</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盒</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800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0.16</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沙丁胺醇试剂盒</w:t>
            </w:r>
            <w:r>
              <w:rPr>
                <w:rFonts w:hint="eastAsia" w:ascii="仿宋" w:hAnsi="仿宋" w:eastAsia="仿宋" w:cs="仿宋"/>
                <w:sz w:val="21"/>
                <w:szCs w:val="21"/>
                <w:lang w:eastAsia="zh-CN"/>
              </w:rPr>
              <w:t>（</w:t>
            </w:r>
            <w:r>
              <w:rPr>
                <w:rFonts w:hint="eastAsia" w:ascii="仿宋" w:hAnsi="仿宋" w:eastAsia="仿宋" w:cs="仿宋"/>
                <w:sz w:val="21"/>
                <w:szCs w:val="21"/>
              </w:rPr>
              <w:t>96T</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盒</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异丙醇</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瓶</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849.6</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0.085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0.085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石墨密封垫圈</w:t>
            </w:r>
            <w:r>
              <w:rPr>
                <w:rFonts w:hint="eastAsia" w:ascii="仿宋" w:hAnsi="仿宋" w:eastAsia="仿宋" w:cs="仿宋"/>
                <w:sz w:val="21"/>
                <w:szCs w:val="21"/>
                <w:lang w:eastAsia="zh-CN"/>
              </w:rPr>
              <w:t>（</w:t>
            </w:r>
            <w:r>
              <w:rPr>
                <w:rFonts w:hint="eastAsia" w:ascii="仿宋" w:hAnsi="仿宋" w:eastAsia="仿宋" w:cs="仿宋"/>
                <w:sz w:val="21"/>
                <w:szCs w:val="21"/>
              </w:rPr>
              <w:t>安捷伦5080-8853</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包</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766.8</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0.3834</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0.3834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进样口衬管</w:t>
            </w:r>
            <w:r>
              <w:rPr>
                <w:rFonts w:hint="eastAsia" w:ascii="仿宋" w:hAnsi="仿宋" w:eastAsia="仿宋" w:cs="仿宋"/>
                <w:sz w:val="21"/>
                <w:szCs w:val="21"/>
                <w:lang w:eastAsia="zh-CN"/>
              </w:rPr>
              <w:t>（</w:t>
            </w:r>
            <w:r>
              <w:rPr>
                <w:rFonts w:hint="eastAsia" w:ascii="仿宋" w:hAnsi="仿宋" w:eastAsia="仿宋" w:cs="仿宋"/>
                <w:sz w:val="21"/>
                <w:szCs w:val="21"/>
              </w:rPr>
              <w:t>安捷伦5190-3165</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包</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2194.2</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0.2194</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0.2194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容量瓶（塑料方形）</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5</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298</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0.149</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0.149</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乙醇</w:t>
            </w:r>
            <w:r>
              <w:rPr>
                <w:rFonts w:hint="eastAsia" w:ascii="仿宋" w:hAnsi="仿宋" w:eastAsia="仿宋" w:cs="仿宋"/>
                <w:sz w:val="21"/>
                <w:szCs w:val="21"/>
                <w:lang w:eastAsia="zh-CN"/>
              </w:rPr>
              <w:t>（</w:t>
            </w:r>
            <w:r>
              <w:rPr>
                <w:rFonts w:hint="eastAsia" w:ascii="仿宋" w:hAnsi="仿宋" w:eastAsia="仿宋" w:cs="仿宋"/>
                <w:sz w:val="21"/>
                <w:szCs w:val="21"/>
              </w:rPr>
              <w:t>AR级</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瓶</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16</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0.0032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0.0032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量筒</w:t>
            </w:r>
            <w:r>
              <w:rPr>
                <w:rFonts w:hint="eastAsia" w:ascii="仿宋" w:hAnsi="仿宋" w:eastAsia="仿宋" w:cs="仿宋"/>
                <w:sz w:val="21"/>
                <w:szCs w:val="21"/>
                <w:lang w:eastAsia="zh-CN"/>
              </w:rPr>
              <w:t>（</w:t>
            </w:r>
            <w:r>
              <w:rPr>
                <w:rFonts w:hint="eastAsia" w:ascii="仿宋" w:hAnsi="仿宋" w:eastAsia="仿宋" w:cs="仿宋"/>
                <w:sz w:val="21"/>
                <w:szCs w:val="21"/>
              </w:rPr>
              <w:t>50ml</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0.01</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枪头</w:t>
            </w:r>
            <w:r>
              <w:rPr>
                <w:rFonts w:hint="eastAsia" w:ascii="仿宋" w:hAnsi="仿宋" w:eastAsia="仿宋" w:cs="仿宋"/>
                <w:sz w:val="21"/>
                <w:szCs w:val="21"/>
                <w:lang w:eastAsia="zh-CN"/>
              </w:rPr>
              <w:t>（</w:t>
            </w:r>
            <w:r>
              <w:rPr>
                <w:rFonts w:hint="eastAsia" w:ascii="仿宋" w:hAnsi="仿宋" w:eastAsia="仿宋" w:cs="仿宋"/>
                <w:sz w:val="21"/>
                <w:szCs w:val="21"/>
              </w:rPr>
              <w:t>普兰德100-200ul</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包</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210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0.042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0.042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玻璃色谱溶剂瓶</w:t>
            </w:r>
            <w:r>
              <w:rPr>
                <w:rFonts w:hint="eastAsia" w:ascii="仿宋" w:hAnsi="仿宋" w:eastAsia="仿宋" w:cs="仿宋"/>
                <w:sz w:val="21"/>
                <w:szCs w:val="21"/>
                <w:lang w:eastAsia="zh-CN"/>
              </w:rPr>
              <w:t>（</w:t>
            </w:r>
            <w:r>
              <w:rPr>
                <w:rFonts w:hint="eastAsia" w:ascii="仿宋" w:hAnsi="仿宋" w:eastAsia="仿宋" w:cs="仿宋"/>
                <w:sz w:val="21"/>
                <w:szCs w:val="21"/>
              </w:rPr>
              <w:t>蜀牛1L</w:t>
            </w:r>
            <w:r>
              <w:rPr>
                <w:rFonts w:hint="eastAsia" w:ascii="仿宋" w:hAnsi="仿宋" w:eastAsia="仿宋" w:cs="仿宋"/>
                <w:sz w:val="21"/>
                <w:szCs w:val="21"/>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3</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15.4</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0.0046</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0.0046</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三、其他</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6.3</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6.3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r>
              <w:rPr>
                <w:rStyle w:val="31"/>
                <w:rFonts w:hint="eastAsia" w:ascii="仿宋" w:hAnsi="仿宋" w:eastAsia="仿宋" w:cs="仿宋"/>
                <w:b w:val="0"/>
                <w:bCs w:val="0"/>
                <w:color w:val="000000"/>
                <w:sz w:val="21"/>
                <w:szCs w:val="21"/>
              </w:rPr>
              <w:t>采样费</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b w:val="0"/>
                <w:bCs w:val="0"/>
                <w:color w:val="auto"/>
                <w:kern w:val="0"/>
                <w:sz w:val="21"/>
                <w:szCs w:val="21"/>
                <w:lang w:val="en-US" w:eastAsia="zh-CN" w:bidi="ar-SA"/>
              </w:rPr>
              <w:t>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lang w:val="en-US" w:eastAsia="zh-CN"/>
              </w:rPr>
              <w:t>宣传资料（</w:t>
            </w:r>
            <w:r>
              <w:rPr>
                <w:rStyle w:val="31"/>
                <w:rFonts w:hint="eastAsia" w:ascii="仿宋" w:hAnsi="仿宋" w:eastAsia="仿宋" w:cs="仿宋"/>
                <w:b w:val="0"/>
                <w:bCs w:val="0"/>
                <w:color w:val="000000"/>
                <w:sz w:val="21"/>
                <w:szCs w:val="21"/>
              </w:rPr>
              <w:t>彩页</w:t>
            </w:r>
            <w:r>
              <w:rPr>
                <w:rStyle w:val="31"/>
                <w:rFonts w:hint="eastAsia" w:ascii="仿宋" w:hAnsi="仿宋" w:eastAsia="仿宋" w:cs="仿宋"/>
                <w:b w:val="0"/>
                <w:bCs w:val="0"/>
                <w:color w:val="000000"/>
                <w:sz w:val="21"/>
                <w:szCs w:val="21"/>
                <w:lang w:val="en-US"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10231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lang w:val="en-US" w:eastAsia="zh-CN"/>
              </w:rPr>
              <w:t>张</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0.26</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0.266</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0.266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抽纸</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2600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盒</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3.9</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1.014</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1.014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纸杯</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40000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个</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0.18</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0.72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0.72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手</w:t>
            </w:r>
            <w:r>
              <w:rPr>
                <w:rStyle w:val="31"/>
                <w:rFonts w:hint="eastAsia" w:ascii="仿宋" w:hAnsi="仿宋" w:eastAsia="仿宋" w:cs="仿宋"/>
                <w:b w:val="0"/>
                <w:bCs w:val="0"/>
                <w:color w:val="000000"/>
                <w:sz w:val="21"/>
                <w:szCs w:val="21"/>
                <w:lang w:val="en-US" w:eastAsia="zh-CN"/>
              </w:rPr>
              <w:t>携式</w:t>
            </w:r>
            <w:r>
              <w:rPr>
                <w:rStyle w:val="31"/>
                <w:rFonts w:hint="eastAsia" w:ascii="仿宋" w:hAnsi="仿宋" w:eastAsia="仿宋" w:cs="仿宋"/>
                <w:b w:val="0"/>
                <w:bCs w:val="0"/>
                <w:color w:val="000000"/>
                <w:sz w:val="21"/>
                <w:szCs w:val="21"/>
              </w:rPr>
              <w:t>合格证打印机</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10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台</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800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0.8</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0.8</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专用打印纸</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55</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卷</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100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0.55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0.55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培训费</w:t>
            </w:r>
            <w:r>
              <w:rPr>
                <w:rStyle w:val="31"/>
                <w:rFonts w:hint="eastAsia" w:ascii="仿宋" w:hAnsi="仿宋" w:eastAsia="仿宋" w:cs="仿宋"/>
                <w:b w:val="0"/>
                <w:bCs w:val="0"/>
                <w:color w:val="000000"/>
                <w:sz w:val="21"/>
                <w:szCs w:val="21"/>
                <w:lang w:eastAsia="zh-CN"/>
              </w:rPr>
              <w:t>、</w:t>
            </w:r>
            <w:r>
              <w:rPr>
                <w:rStyle w:val="31"/>
                <w:rFonts w:hint="eastAsia" w:ascii="仿宋" w:hAnsi="仿宋" w:eastAsia="仿宋" w:cs="仿宋"/>
                <w:b w:val="0"/>
                <w:bCs w:val="0"/>
                <w:color w:val="000000"/>
                <w:sz w:val="21"/>
                <w:szCs w:val="21"/>
              </w:rPr>
              <w:t>教室租赁费、餐饮费、资料</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50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lang w:val="en-US" w:eastAsia="zh-CN"/>
              </w:rPr>
              <w:t>人</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130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0.65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0.65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Style w:val="31"/>
                <w:rFonts w:hint="eastAsia" w:ascii="仿宋" w:hAnsi="仿宋" w:eastAsia="仿宋" w:cs="仿宋"/>
                <w:b w:val="0"/>
                <w:bCs w:val="0"/>
                <w:color w:val="000000"/>
                <w:sz w:val="21"/>
                <w:szCs w:val="21"/>
              </w:rPr>
              <w:t>审计费</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color w:val="000000"/>
                <w:kern w:val="2"/>
                <w:sz w:val="21"/>
                <w:szCs w:val="21"/>
                <w:lang w:val="en-US" w:eastAsia="zh-CN" w:bidi="ar-SA"/>
              </w:rPr>
              <w:t>0.3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12</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12</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sz w:val="32"/>
          <w:szCs w:val="32"/>
          <w:lang w:val="en-US" w:eastAsia="zh-CN"/>
        </w:rPr>
        <w:t>5、动物防疫补助经费建设项目</w:t>
      </w:r>
      <w:r>
        <w:rPr>
          <w:rFonts w:hint="eastAsia" w:ascii="仿宋" w:hAnsi="仿宋" w:eastAsia="仿宋" w:cs="仿宋"/>
          <w:b/>
          <w:bCs w:val="0"/>
          <w:color w:val="auto"/>
          <w:sz w:val="32"/>
          <w:szCs w:val="32"/>
          <w:lang w:val="en-US" w:eastAsia="zh-CN"/>
        </w:rPr>
        <w:t>：</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both"/>
              <w:textAlignment w:val="auto"/>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一、防疫员补助</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39.96</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39.96</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村级动物防疫员工资补助及防疫信息上传补助</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148</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人</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2600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38.48</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38.48</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村级动物防疫员意外伤害保险</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148</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人</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100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1.48</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1.48</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二、购置疫病防治宣传物品</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r>
              <w:rPr>
                <w:rFonts w:hint="eastAsia" w:ascii="仿宋" w:hAnsi="仿宋" w:eastAsia="仿宋" w:cs="仿宋"/>
                <w:b/>
                <w:bCs w:val="0"/>
                <w:kern w:val="0"/>
                <w:sz w:val="21"/>
                <w:szCs w:val="21"/>
                <w:vertAlign w:val="baseline"/>
                <w:lang w:val="en-US" w:eastAsia="zh-CN"/>
              </w:rPr>
              <w:t>4</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非洲猪瘟、包虫病、布病防治宣传抽纸</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2000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盒</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非洲猪瘟、包虫病、布病防治宣传手提包</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5555</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1.8</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非洲猪瘟、包虫病、布病防治宣传纸杯</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40000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0.25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非洲猪瘟、包虫病、布病防治宣传册(彩色，铜版纸）</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1000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册</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1</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1</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三、购置动物防疫物资</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10</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r>
              <w:rPr>
                <w:rFonts w:hint="eastAsia" w:ascii="仿宋" w:hAnsi="仿宋" w:eastAsia="仿宋" w:cs="仿宋"/>
                <w:b/>
                <w:bCs w:val="0"/>
                <w:kern w:val="0"/>
                <w:sz w:val="21"/>
                <w:szCs w:val="21"/>
                <w:vertAlign w:val="baseline"/>
                <w:lang w:val="en-US" w:eastAsia="zh-CN"/>
              </w:rPr>
              <w:t>10</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一次性乳胶手套（无粉）</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双</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0.4</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一次性医用防护口罩</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一次性医用防护帽</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0.05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一次性医用防护服</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件</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2.4</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一次性防护脚套</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双</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0.05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0.05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医用防护靴</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双</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0.45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0.45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消毒粉250g</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包</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1.2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碘酒（5%100ml）</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瓶</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0.7</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酒精（75%500ml）</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瓶</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6.5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0.65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0.65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一次性采血器5ml</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1.5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一次性注射器5ml</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0.6</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0.3</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一次性注射器10ml</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5000</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0.6</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0.3</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0.3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四、购买冬季取暖费</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i w:val="0"/>
                <w:iCs w:val="0"/>
                <w:color w:val="000000"/>
                <w:kern w:val="0"/>
                <w:sz w:val="21"/>
                <w:szCs w:val="21"/>
                <w:u w:val="none"/>
                <w:lang w:val="en-US" w:eastAsia="zh-CN" w:bidi="ar"/>
              </w:rPr>
            </w:pP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i w:val="0"/>
                <w:iCs w:val="0"/>
                <w:color w:val="000000"/>
                <w:kern w:val="0"/>
                <w:sz w:val="21"/>
                <w:szCs w:val="21"/>
                <w:u w:val="none"/>
                <w:lang w:val="en-US" w:eastAsia="zh-CN" w:bidi="ar"/>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i w:val="0"/>
                <w:iCs w:val="0"/>
                <w:color w:val="000000"/>
                <w:kern w:val="0"/>
                <w:sz w:val="21"/>
                <w:szCs w:val="21"/>
                <w:u w:val="none"/>
                <w:lang w:val="en-US" w:eastAsia="zh-CN" w:bidi="ar"/>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天然气款</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i w:val="0"/>
                <w:color w:val="000000"/>
                <w:kern w:val="0"/>
                <w:sz w:val="21"/>
                <w:szCs w:val="21"/>
                <w:u w:val="none"/>
                <w:lang w:val="en-US" w:eastAsia="zh-CN" w:bidi="ar"/>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olor w:val="000000"/>
                <w:kern w:val="0"/>
                <w:sz w:val="21"/>
                <w:szCs w:val="21"/>
                <w:u w:val="none"/>
                <w:lang w:val="en-US" w:eastAsia="zh-CN" w:bidi="ar"/>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3</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冬季取暖大煤</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bidi="ar-SA"/>
              </w:rPr>
              <w:t>35</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bidi="ar-SA"/>
              </w:rPr>
              <w:t>吨</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bidi="ar-SA"/>
              </w:rPr>
              <w:t>900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r>
              <w:rPr>
                <w:rFonts w:hint="eastAsia" w:ascii="仿宋" w:hAnsi="仿宋" w:eastAsia="仿宋" w:cs="仿宋"/>
                <w:b w:val="0"/>
                <w:bCs w:val="0"/>
                <w:kern w:val="0"/>
                <w:sz w:val="21"/>
                <w:szCs w:val="21"/>
                <w:vertAlign w:val="baseline"/>
                <w:lang w:val="en-US" w:eastAsia="zh-CN"/>
              </w:rPr>
              <w:t>3.15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i w:val="0"/>
                <w:color w:val="000000"/>
                <w:kern w:val="0"/>
                <w:sz w:val="21"/>
                <w:szCs w:val="21"/>
                <w:u w:val="none"/>
                <w:lang w:val="en-US" w:eastAsia="zh-CN" w:bidi="ar"/>
              </w:rPr>
            </w:pPr>
            <w:r>
              <w:rPr>
                <w:rFonts w:hint="eastAsia" w:ascii="仿宋" w:hAnsi="仿宋" w:eastAsia="仿宋" w:cs="仿宋"/>
                <w:b w:val="0"/>
                <w:bCs w:val="0"/>
                <w:i w:val="0"/>
                <w:color w:val="000000"/>
                <w:kern w:val="0"/>
                <w:sz w:val="21"/>
                <w:szCs w:val="21"/>
                <w:u w:val="none"/>
                <w:lang w:val="en-US" w:eastAsia="zh-CN" w:bidi="ar"/>
              </w:rPr>
              <w:t>3.15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五、村级动物防疫员培训班</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r>
              <w:rPr>
                <w:rFonts w:hint="eastAsia" w:ascii="仿宋" w:hAnsi="仿宋" w:eastAsia="仿宋" w:cs="仿宋"/>
                <w:b/>
                <w:bCs w:val="0"/>
                <w:kern w:val="0"/>
                <w:sz w:val="21"/>
                <w:szCs w:val="21"/>
                <w:vertAlign w:val="baseline"/>
                <w:lang w:val="en-US" w:eastAsia="zh-CN"/>
              </w:rPr>
              <w:t>3.87</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3.87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val="0"/>
                <w:bCs w:val="0"/>
                <w:sz w:val="21"/>
                <w:szCs w:val="21"/>
                <w:lang w:val="en-US" w:eastAsia="zh-CN"/>
              </w:rPr>
              <w:t>防疫员住宿</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148</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人</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100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1.48</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1.48</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val="0"/>
                <w:bCs w:val="0"/>
                <w:sz w:val="21"/>
                <w:szCs w:val="21"/>
                <w:lang w:val="en-US" w:eastAsia="zh-CN"/>
              </w:rPr>
              <w:t>防疫员餐饮</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148</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人</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136.83</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2.025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2.025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val="0"/>
                <w:bCs w:val="0"/>
                <w:sz w:val="21"/>
                <w:szCs w:val="21"/>
                <w:lang w:val="en-US" w:eastAsia="zh-CN"/>
              </w:rPr>
              <w:t>会议室租赁</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天</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950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0.095</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0.095</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kern w:val="2"/>
                <w:sz w:val="21"/>
                <w:szCs w:val="21"/>
                <w:lang w:val="en-US" w:eastAsia="zh-CN" w:bidi="ar-SA"/>
              </w:rPr>
              <w:t>培训用品</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150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件</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18</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0.27</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0.27</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六、其他</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16.02</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16.02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动物疫病强制扑杀和养殖、屠宰环节病死畜禽无害化处理、兽药包装废弃物回收处置</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3</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发放7名临聘人员生活补助</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12</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bidi="ar-SA"/>
              </w:rPr>
              <w:t>月</w:t>
            </w: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8100</w:t>
            </w: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9.72</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9.72</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lang w:val="en-US" w:eastAsia="zh-CN" w:bidi="ar-SA"/>
              </w:rPr>
            </w:pPr>
            <w:r>
              <w:rPr>
                <w:rFonts w:hint="eastAsia" w:ascii="仿宋" w:hAnsi="仿宋" w:eastAsia="仿宋" w:cs="仿宋"/>
                <w:b w:val="0"/>
                <w:bCs/>
                <w:i w:val="0"/>
                <w:color w:val="000000"/>
                <w:kern w:val="0"/>
                <w:sz w:val="21"/>
                <w:szCs w:val="21"/>
                <w:u w:val="none"/>
                <w:lang w:val="en-US" w:eastAsia="zh-CN" w:bidi="ar"/>
              </w:rPr>
              <w:t>防疫、检疫用途汽油款</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8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kern w:val="0"/>
                <w:sz w:val="21"/>
                <w:szCs w:val="21"/>
                <w:vertAlign w:val="baseline"/>
                <w:lang w:val="en-US" w:eastAsia="zh-CN"/>
              </w:rPr>
              <w:t>3</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r>
              <w:rPr>
                <w:rFonts w:hint="eastAsia" w:ascii="仿宋" w:hAnsi="仿宋" w:eastAsia="仿宋" w:cs="仿宋"/>
                <w:b w:val="0"/>
                <w:bCs/>
                <w:i w:val="0"/>
                <w:color w:val="000000"/>
                <w:kern w:val="0"/>
                <w:sz w:val="21"/>
                <w:szCs w:val="21"/>
                <w:u w:val="none"/>
                <w:lang w:val="en-US" w:eastAsia="zh-CN" w:bidi="ar"/>
              </w:rPr>
              <w:t>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审计费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kern w:val="0"/>
                <w:sz w:val="21"/>
                <w:szCs w:val="21"/>
                <w:vertAlign w:val="baseline"/>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c>
          <w:tcPr>
            <w:tcW w:w="1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0.3</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0.3</w:t>
            </w:r>
          </w:p>
        </w:tc>
        <w:tc>
          <w:tcPr>
            <w:tcW w:w="1223"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6、畜牧良种补贴项目：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其中：</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占总比的63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自筹</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占总比的37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rPr>
              <w:t>蜂箱、巢框、中蜂巢础、及蜂箱配套设施</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6</w:t>
            </w:r>
            <w:r>
              <w:rPr>
                <w:rFonts w:hint="eastAsia" w:ascii="仿宋" w:hAnsi="仿宋" w:eastAsia="仿宋"/>
                <w:b w:val="0"/>
                <w:bCs/>
                <w:kern w:val="0"/>
                <w:sz w:val="21"/>
                <w:szCs w:val="21"/>
              </w:rPr>
              <w:t>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Times New Roman"/>
                <w:b w:val="0"/>
                <w:bCs/>
                <w:kern w:val="0"/>
                <w:sz w:val="21"/>
                <w:szCs w:val="21"/>
                <w:lang w:val="en-US" w:eastAsia="zh-CN" w:bidi="ar-SA"/>
              </w:rPr>
            </w:pPr>
            <w:r>
              <w:rPr>
                <w:rFonts w:hint="eastAsia" w:ascii="仿宋" w:hAnsi="仿宋" w:eastAsia="仿宋" w:cs="Times New Roman"/>
                <w:b w:val="0"/>
                <w:bCs/>
                <w:kern w:val="0"/>
                <w:sz w:val="21"/>
                <w:szCs w:val="21"/>
                <w:lang w:val="en-US" w:eastAsia="zh-CN" w:bidi="ar-SA"/>
              </w:rPr>
              <w:t>套</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2600</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15.6</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10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eastAsia="zh-CN"/>
              </w:rPr>
              <w:t>审计费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Times New Roman"/>
                <w:b w:val="0"/>
                <w:bCs/>
                <w:kern w:val="0"/>
                <w:sz w:val="21"/>
                <w:szCs w:val="21"/>
                <w:lang w:val="en-US" w:eastAsia="zh-CN" w:bidi="ar-SA"/>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0.4</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Times New Roman"/>
                <w:b w:val="0"/>
                <w:bCs/>
                <w:kern w:val="0"/>
                <w:sz w:val="21"/>
                <w:szCs w:val="21"/>
                <w:lang w:val="en-US" w:eastAsia="zh-CN" w:bidi="ar-SA"/>
              </w:rPr>
            </w:pPr>
            <w:r>
              <w:rPr>
                <w:rFonts w:hint="eastAsia" w:ascii="仿宋" w:hAnsi="仿宋" w:eastAsia="仿宋"/>
                <w:b w:val="0"/>
                <w:bCs/>
                <w:kern w:val="0"/>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16</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6</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7、露地蔬菜补贴建设项目：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露地蔬菜补贴</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10000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亩</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100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100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100</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both"/>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100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both"/>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100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8、</w:t>
      </w:r>
      <w:r>
        <w:rPr>
          <w:rFonts w:hint="eastAsia" w:ascii="仿宋" w:hAnsi="仿宋" w:eastAsia="仿宋"/>
          <w:b/>
          <w:bCs/>
          <w:sz w:val="32"/>
          <w:szCs w:val="32"/>
        </w:rPr>
        <w:t>大学生服务</w:t>
      </w:r>
      <w:r>
        <w:rPr>
          <w:rFonts w:hint="eastAsia" w:ascii="仿宋" w:hAnsi="仿宋" w:eastAsia="仿宋"/>
          <w:b/>
          <w:bCs/>
          <w:sz w:val="32"/>
          <w:szCs w:val="32"/>
          <w:lang w:val="en-US" w:eastAsia="zh-CN"/>
        </w:rPr>
        <w:t>村集体经济组织</w:t>
      </w:r>
      <w:r>
        <w:rPr>
          <w:rFonts w:hint="eastAsia" w:ascii="仿宋" w:hAnsi="仿宋" w:eastAsia="仿宋"/>
          <w:b/>
          <w:bCs/>
          <w:sz w:val="32"/>
          <w:szCs w:val="32"/>
        </w:rPr>
        <w:t>试点建设项目</w:t>
      </w:r>
      <w:r>
        <w:rPr>
          <w:rFonts w:hint="eastAsia" w:ascii="仿宋" w:hAnsi="仿宋" w:eastAsia="仿宋" w:cs="仿宋"/>
          <w:b/>
          <w:bCs w:val="0"/>
          <w:color w:val="auto"/>
          <w:sz w:val="32"/>
          <w:szCs w:val="32"/>
          <w:lang w:val="en-US" w:eastAsia="zh-CN"/>
        </w:rPr>
        <w:t>：</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81</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r>
        <w:rPr>
          <w:rFonts w:hint="eastAsia" w:ascii="仿宋" w:hAnsi="仿宋" w:eastAsia="仿宋"/>
          <w:sz w:val="32"/>
          <w:szCs w:val="32"/>
        </w:rPr>
        <w:t>续聘</w:t>
      </w:r>
      <w:r>
        <w:rPr>
          <w:rFonts w:hint="eastAsia" w:ascii="仿宋" w:hAnsi="仿宋" w:eastAsia="仿宋"/>
          <w:sz w:val="32"/>
          <w:szCs w:val="32"/>
          <w:lang w:val="en-US" w:eastAsia="zh-CN"/>
        </w:rPr>
        <w:t>大学生13名</w:t>
      </w:r>
      <w:r>
        <w:rPr>
          <w:rFonts w:hint="eastAsia" w:ascii="仿宋" w:hAnsi="仿宋" w:eastAsia="仿宋"/>
          <w:sz w:val="32"/>
          <w:szCs w:val="32"/>
        </w:rPr>
        <w:t>，新聘大学生</w:t>
      </w:r>
      <w:r>
        <w:rPr>
          <w:rFonts w:hint="eastAsia" w:ascii="仿宋" w:hAnsi="仿宋" w:eastAsia="仿宋"/>
          <w:sz w:val="32"/>
          <w:szCs w:val="32"/>
          <w:lang w:val="en-US" w:eastAsia="zh-CN"/>
        </w:rPr>
        <w:t>15</w:t>
      </w:r>
      <w:r>
        <w:rPr>
          <w:rFonts w:hint="eastAsia" w:ascii="仿宋" w:hAnsi="仿宋" w:eastAsia="仿宋"/>
          <w:sz w:val="32"/>
          <w:szCs w:val="32"/>
        </w:rPr>
        <w:t>名</w:t>
      </w:r>
      <w:r>
        <w:rPr>
          <w:rFonts w:hint="eastAsia" w:ascii="仿宋" w:hAnsi="仿宋" w:eastAsia="仿宋"/>
          <w:sz w:val="32"/>
          <w:szCs w:val="32"/>
          <w:lang w:eastAsia="zh-CN"/>
        </w:rPr>
        <w:t>，</w:t>
      </w:r>
      <w:r>
        <w:rPr>
          <w:rFonts w:hint="eastAsia" w:ascii="仿宋" w:hAnsi="仿宋" w:eastAsia="仿宋"/>
          <w:sz w:val="32"/>
          <w:szCs w:val="32"/>
          <w:lang w:val="en-US" w:eastAsia="zh-CN"/>
        </w:rPr>
        <w:t>共</w:t>
      </w:r>
      <w:r>
        <w:rPr>
          <w:rFonts w:hint="eastAsia" w:ascii="仿宋" w:hAnsi="仿宋" w:eastAsia="仿宋"/>
          <w:sz w:val="32"/>
          <w:szCs w:val="32"/>
        </w:rPr>
        <w:t>计</w:t>
      </w:r>
      <w:r>
        <w:rPr>
          <w:rFonts w:hint="eastAsia" w:ascii="仿宋" w:hAnsi="仿宋" w:eastAsia="仿宋"/>
          <w:sz w:val="32"/>
          <w:szCs w:val="32"/>
          <w:lang w:val="en-US" w:eastAsia="zh-CN"/>
        </w:rPr>
        <w:t>28</w:t>
      </w:r>
      <w:r>
        <w:rPr>
          <w:rFonts w:hint="eastAsia" w:ascii="仿宋" w:hAnsi="仿宋" w:eastAsia="仿宋"/>
          <w:sz w:val="32"/>
          <w:szCs w:val="32"/>
        </w:rPr>
        <w:t>名</w:t>
      </w:r>
      <w:r>
        <w:rPr>
          <w:rFonts w:hint="eastAsia" w:ascii="仿宋" w:hAnsi="仿宋" w:eastAsia="仿宋"/>
          <w:sz w:val="32"/>
          <w:szCs w:val="32"/>
          <w:lang w:eastAsia="zh-CN"/>
        </w:rPr>
        <w:t>。</w:t>
      </w:r>
      <w:r>
        <w:rPr>
          <w:rFonts w:hint="eastAsia" w:ascii="仿宋" w:hAnsi="仿宋" w:eastAsia="仿宋"/>
          <w:sz w:val="32"/>
          <w:szCs w:val="32"/>
          <w:lang w:val="en-US" w:eastAsia="zh-CN"/>
        </w:rPr>
        <w:t>人均服务报酬</w:t>
      </w:r>
      <w:r>
        <w:rPr>
          <w:rFonts w:hint="eastAsia" w:ascii="仿宋" w:hAnsi="仿宋" w:eastAsia="仿宋"/>
          <w:sz w:val="32"/>
          <w:szCs w:val="32"/>
        </w:rPr>
        <w:t>2400</w:t>
      </w:r>
      <w:r>
        <w:rPr>
          <w:rFonts w:hint="eastAsia" w:ascii="仿宋" w:hAnsi="仿宋" w:eastAsia="仿宋"/>
          <w:sz w:val="32"/>
          <w:szCs w:val="32"/>
          <w:lang w:val="en-US" w:eastAsia="zh-CN"/>
        </w:rPr>
        <w:t>元</w:t>
      </w:r>
      <w:r>
        <w:rPr>
          <w:rFonts w:hint="eastAsia" w:ascii="仿宋" w:hAnsi="仿宋" w:eastAsia="仿宋"/>
          <w:sz w:val="32"/>
          <w:szCs w:val="32"/>
        </w:rPr>
        <w:t>/</w:t>
      </w:r>
      <w:r>
        <w:rPr>
          <w:rFonts w:hint="eastAsia" w:ascii="仿宋" w:hAnsi="仿宋" w:eastAsia="仿宋"/>
          <w:sz w:val="32"/>
          <w:szCs w:val="32"/>
          <w:lang w:val="en-US" w:eastAsia="zh-CN"/>
        </w:rPr>
        <w:t>月</w:t>
      </w:r>
      <w:r>
        <w:rPr>
          <w:rFonts w:hint="eastAsia" w:ascii="仿宋" w:hAnsi="仿宋" w:eastAsia="仿宋"/>
          <w:sz w:val="32"/>
          <w:szCs w:val="32"/>
        </w:rPr>
        <w:t>，服务期限1年</w:t>
      </w:r>
      <w:r>
        <w:rPr>
          <w:rFonts w:hint="eastAsia" w:ascii="仿宋" w:hAnsi="仿宋" w:eastAsia="仿宋"/>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990"/>
        <w:gridCol w:w="750"/>
        <w:gridCol w:w="1770"/>
        <w:gridCol w:w="930"/>
        <w:gridCol w:w="105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17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bCs w:val="0"/>
                <w:color w:val="auto"/>
                <w:sz w:val="21"/>
                <w:szCs w:val="21"/>
              </w:rPr>
              <w:t>（</w:t>
            </w:r>
            <w:r>
              <w:rPr>
                <w:rFonts w:hint="eastAsia" w:ascii="仿宋" w:hAnsi="仿宋" w:eastAsia="仿宋" w:cs="宋体"/>
                <w:b/>
                <w:bCs w:val="0"/>
                <w:color w:val="000000"/>
                <w:kern w:val="0"/>
                <w:sz w:val="21"/>
                <w:szCs w:val="21"/>
                <w:lang w:val="en-US" w:eastAsia="zh-CN"/>
              </w:rPr>
              <w:t>元/年/人</w:t>
            </w:r>
            <w:r>
              <w:rPr>
                <w:rFonts w:hint="eastAsia" w:ascii="仿宋" w:hAnsi="仿宋" w:eastAsia="仿宋" w:cs="仿宋"/>
                <w:b/>
                <w:bCs w:val="0"/>
                <w:color w:val="auto"/>
                <w:sz w:val="21"/>
                <w:szCs w:val="21"/>
              </w:rPr>
              <w:t>）</w:t>
            </w:r>
          </w:p>
        </w:tc>
        <w:tc>
          <w:tcPr>
            <w:tcW w:w="9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1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7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9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大学生服务报酬</w:t>
            </w:r>
          </w:p>
        </w:tc>
        <w:tc>
          <w:tcPr>
            <w:tcW w:w="9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r>
              <w:rPr>
                <w:rFonts w:hint="eastAsia" w:ascii="仿宋" w:hAnsi="仿宋" w:eastAsia="仿宋"/>
                <w:sz w:val="21"/>
                <w:szCs w:val="21"/>
                <w:lang w:val="en-US" w:eastAsia="zh-CN"/>
              </w:rPr>
              <w:t>28</w:t>
            </w: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人</w:t>
            </w:r>
          </w:p>
        </w:tc>
        <w:tc>
          <w:tcPr>
            <w:tcW w:w="17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28800</w:t>
            </w: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80.64</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80.64</w:t>
            </w:r>
          </w:p>
        </w:tc>
        <w:tc>
          <w:tcPr>
            <w:tcW w:w="10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942"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r>
              <w:rPr>
                <w:rFonts w:hint="eastAsia" w:ascii="仿宋" w:hAnsi="仿宋" w:eastAsia="仿宋"/>
                <w:sz w:val="21"/>
                <w:szCs w:val="21"/>
                <w:lang w:val="en-US" w:eastAsia="zh-CN"/>
              </w:rPr>
              <w:t>绩效</w:t>
            </w:r>
          </w:p>
        </w:tc>
        <w:tc>
          <w:tcPr>
            <w:tcW w:w="9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 w:hAnsi="仿宋" w:eastAsia="仿宋" w:cs="Times New Roman"/>
                <w:kern w:val="2"/>
                <w:sz w:val="21"/>
                <w:szCs w:val="21"/>
                <w:lang w:val="en-US" w:eastAsia="zh-CN" w:bidi="ar-SA"/>
              </w:rPr>
            </w:pPr>
          </w:p>
        </w:tc>
        <w:tc>
          <w:tcPr>
            <w:tcW w:w="75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Times New Roman"/>
                <w:kern w:val="2"/>
                <w:sz w:val="21"/>
                <w:szCs w:val="21"/>
                <w:lang w:val="en-US" w:eastAsia="zh-CN" w:bidi="ar-SA"/>
              </w:rPr>
            </w:pPr>
          </w:p>
        </w:tc>
        <w:tc>
          <w:tcPr>
            <w:tcW w:w="17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p>
        </w:tc>
        <w:tc>
          <w:tcPr>
            <w:tcW w:w="93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0.36</w:t>
            </w:r>
          </w:p>
        </w:tc>
        <w:tc>
          <w:tcPr>
            <w:tcW w:w="105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000000"/>
                <w:kern w:val="0"/>
                <w:sz w:val="21"/>
                <w:szCs w:val="21"/>
                <w:lang w:val="en-US" w:eastAsia="zh-CN" w:bidi="ar-SA"/>
              </w:rPr>
            </w:pPr>
            <w:r>
              <w:rPr>
                <w:rFonts w:hint="eastAsia" w:ascii="仿宋" w:hAnsi="仿宋" w:eastAsia="仿宋" w:cs="宋体"/>
                <w:bCs/>
                <w:color w:val="000000"/>
                <w:kern w:val="0"/>
                <w:sz w:val="21"/>
                <w:szCs w:val="21"/>
                <w:lang w:val="en-US" w:eastAsia="zh-CN"/>
              </w:rPr>
              <w:t>0.36</w:t>
            </w:r>
          </w:p>
        </w:tc>
        <w:tc>
          <w:tcPr>
            <w:tcW w:w="109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宋体"/>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81</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81</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9、老化失修小型农田水利维修建设项目：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210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lang w:val="en-US" w:eastAsia="zh-CN"/>
        </w:rPr>
        <w:t>债券</w:t>
      </w:r>
      <w:r>
        <w:rPr>
          <w:rFonts w:hint="eastAsia" w:ascii="仿宋" w:hAnsi="仿宋" w:eastAsia="仿宋" w:cs="仿宋"/>
          <w:color w:val="auto"/>
          <w:sz w:val="32"/>
          <w:szCs w:val="32"/>
        </w:rPr>
        <w:t>资金，</w:t>
      </w:r>
      <w:r>
        <w:rPr>
          <w:rFonts w:hint="eastAsia" w:ascii="仿宋" w:hAnsi="仿宋" w:eastAsia="仿宋" w:cs="仿宋"/>
          <w:color w:val="auto"/>
          <w:sz w:val="32"/>
          <w:szCs w:val="32"/>
          <w:lang w:val="en-US" w:eastAsia="zh-CN"/>
        </w:rPr>
        <w:t>项目资金使用严格按照第三方专家组评审后的意见方案实施</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省级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老化失修小型农田水利维修建设</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210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default" w:ascii="仿宋" w:hAnsi="仿宋" w:eastAsia="仿宋" w:cs="Times New Roman"/>
                <w:b w:val="0"/>
                <w:bCs/>
                <w:color w:val="auto"/>
                <w:kern w:val="0"/>
                <w:sz w:val="21"/>
                <w:szCs w:val="21"/>
                <w:lang w:val="en-US" w:eastAsia="zh-CN" w:bidi="ar-SA"/>
              </w:rPr>
            </w:pPr>
            <w:r>
              <w:rPr>
                <w:rFonts w:hint="eastAsia" w:ascii="仿宋" w:hAnsi="仿宋" w:eastAsia="仿宋" w:cs="Times New Roman"/>
                <w:b w:val="0"/>
                <w:bCs/>
                <w:color w:val="auto"/>
                <w:kern w:val="0"/>
                <w:sz w:val="21"/>
                <w:szCs w:val="21"/>
                <w:lang w:val="en-US" w:eastAsia="zh-CN" w:bidi="ar-SA"/>
              </w:rPr>
              <w:t>210</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210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210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（三）2021年江苏对口援建产业扶持建设项目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1、塑料拱棚建设项目：</w:t>
      </w:r>
      <w:r>
        <w:rPr>
          <w:rFonts w:hint="eastAsia" w:ascii="仿宋" w:hAnsi="仿宋" w:eastAsia="仿宋" w:cs="仿宋"/>
          <w:b w:val="0"/>
          <w:bCs w:val="0"/>
          <w:color w:val="auto"/>
          <w:sz w:val="32"/>
          <w:szCs w:val="32"/>
          <w:lang w:val="en-US" w:eastAsia="zh-CN"/>
        </w:rPr>
        <w:t>投资80万元，均为州级资金。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单栋</w:t>
      </w:r>
      <w:r>
        <w:rPr>
          <w:rFonts w:hint="eastAsia" w:ascii="仿宋" w:hAnsi="仿宋" w:eastAsia="仿宋" w:cs="仿宋"/>
          <w:b w:val="0"/>
          <w:bCs/>
          <w:sz w:val="32"/>
          <w:szCs w:val="32"/>
        </w:rPr>
        <w:t>塑料</w:t>
      </w:r>
      <w:r>
        <w:rPr>
          <w:rFonts w:hint="eastAsia" w:ascii="仿宋" w:hAnsi="仿宋" w:eastAsia="仿宋" w:cs="仿宋"/>
          <w:b w:val="0"/>
          <w:bCs/>
          <w:sz w:val="32"/>
          <w:szCs w:val="32"/>
          <w:lang w:val="en-US" w:eastAsia="zh-CN"/>
        </w:rPr>
        <w:t>拱</w:t>
      </w:r>
      <w:r>
        <w:rPr>
          <w:rFonts w:hint="eastAsia" w:ascii="仿宋" w:hAnsi="仿宋" w:eastAsia="仿宋" w:cs="仿宋"/>
          <w:b w:val="0"/>
          <w:bCs/>
          <w:sz w:val="32"/>
          <w:szCs w:val="32"/>
        </w:rPr>
        <w:t>棚</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0.5亩</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投资估算表</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州级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拱形梁</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国标</w:t>
            </w:r>
            <w:r>
              <w:rPr>
                <w:rFonts w:hint="eastAsia" w:ascii="仿宋" w:hAnsi="仿宋" w:eastAsia="仿宋" w:cs="仿宋"/>
                <w:color w:val="000000"/>
                <w:kern w:val="0"/>
                <w:sz w:val="21"/>
                <w:szCs w:val="21"/>
                <w:lang w:val="en-US" w:eastAsia="zh-CN"/>
              </w:rPr>
              <w:t>镀锌</w:t>
            </w:r>
            <w:r>
              <w:rPr>
                <w:rFonts w:hint="eastAsia" w:ascii="仿宋" w:hAnsi="仿宋" w:eastAsia="仿宋" w:cs="仿宋"/>
                <w:color w:val="000000"/>
                <w:kern w:val="0"/>
                <w:sz w:val="21"/>
                <w:szCs w:val="21"/>
              </w:rPr>
              <w:t>管</w:t>
            </w:r>
            <w:r>
              <w:rPr>
                <w:rFonts w:hint="eastAsia" w:ascii="仿宋" w:hAnsi="仿宋" w:eastAsia="仿宋" w:cs="仿宋"/>
                <w:color w:val="000000"/>
                <w:kern w:val="0"/>
                <w:sz w:val="21"/>
                <w:szCs w:val="21"/>
                <w:lang w:val="en-US" w:eastAsia="zh-CN"/>
              </w:rPr>
              <w:t>32×3</w:t>
            </w:r>
            <w:r>
              <w:rPr>
                <w:rFonts w:hint="eastAsia" w:ascii="仿宋" w:hAnsi="仿宋" w:eastAsia="仿宋" w:cs="仿宋"/>
                <w:color w:val="000000"/>
                <w:kern w:val="0"/>
                <w:sz w:val="21"/>
                <w:szCs w:val="21"/>
              </w:rPr>
              <w:t>mm</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70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根</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115</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0.805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0.805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横拉杆</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国标</w:t>
            </w:r>
            <w:r>
              <w:rPr>
                <w:rFonts w:hint="eastAsia" w:ascii="仿宋" w:hAnsi="仿宋" w:eastAsia="仿宋" w:cs="仿宋"/>
                <w:color w:val="000000"/>
                <w:kern w:val="0"/>
                <w:sz w:val="21"/>
                <w:szCs w:val="21"/>
                <w:lang w:val="en-US" w:eastAsia="zh-CN"/>
              </w:rPr>
              <w:t>镀锌灌</w:t>
            </w:r>
            <w:r>
              <w:rPr>
                <w:rFonts w:hint="eastAsia" w:ascii="仿宋" w:hAnsi="仿宋" w:eastAsia="仿宋" w:cs="仿宋"/>
                <w:color w:val="000000"/>
                <w:kern w:val="0"/>
                <w:sz w:val="21"/>
                <w:szCs w:val="21"/>
              </w:rPr>
              <w:t>25×</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mm</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42</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根</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65</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0.273</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0.273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棚膜</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10丝</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50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公斤</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20</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0.1</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卡槽</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0.7cm</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80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米</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.5</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0.07</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0.07</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压膜绳</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白100</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400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米</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0.</w:t>
            </w:r>
            <w:r>
              <w:rPr>
                <w:rFonts w:hint="eastAsia" w:ascii="仿宋" w:hAnsi="仿宋" w:eastAsia="仿宋" w:cs="仿宋"/>
                <w:color w:val="000000"/>
                <w:kern w:val="0"/>
                <w:sz w:val="21"/>
                <w:szCs w:val="21"/>
                <w:lang w:val="en-US" w:eastAsia="zh-CN"/>
              </w:rPr>
              <w:t>25</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0.01</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0.01</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预埋件</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0.3×0.3×0.3m混凝土</w:t>
            </w:r>
            <w:r>
              <w:rPr>
                <w:rFonts w:hint="eastAsia" w:ascii="仿宋" w:hAnsi="仿宋" w:eastAsia="仿宋" w:cs="仿宋"/>
                <w:color w:val="000000"/>
                <w:kern w:val="0"/>
                <w:sz w:val="21"/>
                <w:szCs w:val="21"/>
                <w:lang w:eastAsia="zh-CN"/>
              </w:rPr>
              <w:t>）</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70</w:t>
            </w:r>
          </w:p>
        </w:tc>
        <w:tc>
          <w:tcPr>
            <w:tcW w:w="7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块</w:t>
            </w:r>
          </w:p>
        </w:tc>
        <w:tc>
          <w:tcPr>
            <w:tcW w:w="87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103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0.042</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0.042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1.3</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1.3</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仿宋" w:hAnsi="仿宋" w:eastAsia="仿宋" w:cs="仿宋"/>
          <w:b w:val="0"/>
          <w:bCs/>
          <w:color w:val="auto"/>
          <w:sz w:val="32"/>
          <w:szCs w:val="32"/>
          <w:lang w:val="en-US" w:eastAsia="zh-CN"/>
        </w:rPr>
      </w:pPr>
      <w:r>
        <w:rPr>
          <w:rFonts w:hint="eastAsia" w:ascii="仿宋" w:hAnsi="仿宋" w:eastAsia="仿宋" w:cs="仿宋"/>
          <w:b w:val="0"/>
          <w:bCs/>
          <w:sz w:val="32"/>
          <w:szCs w:val="32"/>
          <w:lang w:val="en-US" w:eastAsia="zh-CN"/>
        </w:rPr>
        <w:t>整体</w:t>
      </w:r>
      <w:r>
        <w:rPr>
          <w:rFonts w:hint="eastAsia" w:ascii="仿宋" w:hAnsi="仿宋" w:eastAsia="仿宋" w:cs="仿宋"/>
          <w:b w:val="0"/>
          <w:bCs/>
          <w:sz w:val="32"/>
          <w:szCs w:val="32"/>
        </w:rPr>
        <w:t>塑料</w:t>
      </w:r>
      <w:r>
        <w:rPr>
          <w:rFonts w:hint="eastAsia" w:ascii="仿宋" w:hAnsi="仿宋" w:eastAsia="仿宋" w:cs="仿宋"/>
          <w:b w:val="0"/>
          <w:bCs/>
          <w:sz w:val="32"/>
          <w:szCs w:val="32"/>
          <w:lang w:val="en-US" w:eastAsia="zh-CN"/>
        </w:rPr>
        <w:t>拱</w:t>
      </w:r>
      <w:r>
        <w:rPr>
          <w:rFonts w:hint="eastAsia" w:ascii="仿宋" w:hAnsi="仿宋" w:eastAsia="仿宋" w:cs="仿宋"/>
          <w:b w:val="0"/>
          <w:bCs/>
          <w:sz w:val="32"/>
          <w:szCs w:val="32"/>
        </w:rPr>
        <w:t>棚建设</w:t>
      </w:r>
      <w:r>
        <w:rPr>
          <w:rFonts w:hint="eastAsia" w:ascii="仿宋" w:hAnsi="仿宋" w:eastAsia="仿宋" w:cs="仿宋"/>
          <w:b w:val="0"/>
          <w:bCs/>
          <w:kern w:val="0"/>
          <w:sz w:val="32"/>
          <w:szCs w:val="32"/>
        </w:rPr>
        <w:t>投资估算表</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州级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spacing w:line="360" w:lineRule="exact"/>
              <w:ind w:right="-56" w:rightChars="-27"/>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塑料拱棚建设</w:t>
            </w:r>
          </w:p>
        </w:tc>
        <w:tc>
          <w:tcPr>
            <w:tcW w:w="1020" w:type="dxa"/>
            <w:noWrap w:val="0"/>
            <w:vAlign w:val="center"/>
          </w:tcPr>
          <w:p>
            <w:pPr>
              <w:spacing w:line="360" w:lineRule="exact"/>
              <w:ind w:right="-56" w:rightChars="-27"/>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60</w:t>
            </w:r>
          </w:p>
        </w:tc>
        <w:tc>
          <w:tcPr>
            <w:tcW w:w="795" w:type="dxa"/>
            <w:noWrap w:val="0"/>
            <w:vAlign w:val="center"/>
          </w:tcPr>
          <w:p>
            <w:pPr>
              <w:spacing w:line="360" w:lineRule="exact"/>
              <w:ind w:right="-56" w:rightChars="-27"/>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rPr>
              <w:t>栋</w:t>
            </w:r>
          </w:p>
        </w:tc>
        <w:tc>
          <w:tcPr>
            <w:tcW w:w="870" w:type="dxa"/>
            <w:noWrap w:val="0"/>
            <w:vAlign w:val="center"/>
          </w:tcPr>
          <w:p>
            <w:pPr>
              <w:spacing w:line="360" w:lineRule="exact"/>
              <w:ind w:right="-56" w:rightChars="-27"/>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13000</w:t>
            </w:r>
          </w:p>
        </w:tc>
        <w:tc>
          <w:tcPr>
            <w:tcW w:w="1035" w:type="dxa"/>
            <w:noWrap w:val="0"/>
            <w:vAlign w:val="center"/>
          </w:tcPr>
          <w:p>
            <w:pPr>
              <w:spacing w:line="360" w:lineRule="exact"/>
              <w:ind w:right="-56" w:rightChars="-27"/>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78</w:t>
            </w:r>
          </w:p>
        </w:tc>
        <w:tc>
          <w:tcPr>
            <w:tcW w:w="1395" w:type="dxa"/>
            <w:noWrap w:val="0"/>
            <w:vAlign w:val="center"/>
          </w:tcPr>
          <w:p>
            <w:pPr>
              <w:spacing w:line="360" w:lineRule="exact"/>
              <w:ind w:right="-56" w:rightChars="-27"/>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78</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sz w:val="21"/>
                <w:szCs w:val="21"/>
                <w:lang w:val="en-US" w:eastAsia="zh-CN"/>
              </w:rPr>
              <w:t>招标代理费</w:t>
            </w:r>
          </w:p>
        </w:tc>
        <w:tc>
          <w:tcPr>
            <w:tcW w:w="102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79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87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103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139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1</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监理费</w:t>
            </w:r>
          </w:p>
        </w:tc>
        <w:tc>
          <w:tcPr>
            <w:tcW w:w="102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79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87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103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0.6</w:t>
            </w:r>
          </w:p>
        </w:tc>
        <w:tc>
          <w:tcPr>
            <w:tcW w:w="139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0.6</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审计费</w:t>
            </w:r>
          </w:p>
        </w:tc>
        <w:tc>
          <w:tcPr>
            <w:tcW w:w="102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79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870"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p>
        </w:tc>
        <w:tc>
          <w:tcPr>
            <w:tcW w:w="103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0.4</w:t>
            </w:r>
          </w:p>
        </w:tc>
        <w:tc>
          <w:tcPr>
            <w:tcW w:w="1395" w:type="dxa"/>
            <w:noWrap w:val="0"/>
            <w:vAlign w:val="center"/>
          </w:tcPr>
          <w:p>
            <w:pPr>
              <w:widowControl/>
              <w:spacing w:line="360" w:lineRule="exact"/>
              <w:jc w:val="center"/>
              <w:rPr>
                <w:rFonts w:hint="eastAsia" w:ascii="仿宋" w:hAnsi="仿宋" w:eastAsia="仿宋" w:cs="仿宋"/>
                <w:bCs/>
                <w:kern w:val="0"/>
                <w:sz w:val="21"/>
                <w:szCs w:val="21"/>
                <w:lang w:val="en-US" w:eastAsia="zh-CN" w:bidi="ar-SA"/>
              </w:rPr>
            </w:pPr>
            <w:r>
              <w:rPr>
                <w:rFonts w:hint="eastAsia" w:ascii="仿宋" w:hAnsi="仿宋" w:eastAsia="仿宋" w:cs="仿宋"/>
                <w:bCs/>
                <w:kern w:val="0"/>
                <w:sz w:val="21"/>
                <w:szCs w:val="21"/>
                <w:lang w:val="en-US" w:eastAsia="zh-CN"/>
              </w:rPr>
              <w:t>0.4</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Times New Roman"/>
                <w:b w:val="0"/>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80</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80</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（四）州级支农资金建设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lang w:val="en-US" w:eastAsia="zh-CN"/>
        </w:rPr>
        <w:t>1、2020年海南州四大产业奖励补助建设项目：</w:t>
      </w:r>
      <w:r>
        <w:rPr>
          <w:rFonts w:hint="eastAsia" w:ascii="仿宋" w:hAnsi="仿宋" w:eastAsia="仿宋" w:cs="仿宋"/>
          <w:color w:val="auto"/>
          <w:sz w:val="32"/>
          <w:szCs w:val="32"/>
        </w:rPr>
        <w:t>投资</w:t>
      </w:r>
      <w:r>
        <w:rPr>
          <w:rFonts w:hint="eastAsia" w:ascii="仿宋" w:hAnsi="仿宋" w:eastAsia="仿宋" w:cs="仿宋"/>
          <w:color w:val="auto"/>
          <w:sz w:val="32"/>
          <w:szCs w:val="32"/>
          <w:lang w:val="en-US" w:eastAsia="zh-CN"/>
        </w:rPr>
        <w:t>8.5</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均为州</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资金</w:t>
      </w:r>
      <w:r>
        <w:rPr>
          <w:rFonts w:hint="eastAsia" w:ascii="仿宋" w:hAnsi="仿宋" w:eastAsia="仿宋" w:cs="仿宋"/>
          <w:color w:val="auto"/>
          <w:sz w:val="32"/>
          <w:szCs w:val="32"/>
          <w:lang w:eastAsia="zh-CN"/>
        </w:rPr>
        <w:t>。</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020"/>
        <w:gridCol w:w="795"/>
        <w:gridCol w:w="870"/>
        <w:gridCol w:w="103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建设内容</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规模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（数量）</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单位</w:t>
            </w:r>
          </w:p>
        </w:tc>
        <w:tc>
          <w:tcPr>
            <w:tcW w:w="8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单价</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（元）</w:t>
            </w:r>
          </w:p>
        </w:tc>
        <w:tc>
          <w:tcPr>
            <w:tcW w:w="10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合计</w:t>
            </w:r>
          </w:p>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（万元）</w:t>
            </w:r>
          </w:p>
        </w:tc>
        <w:tc>
          <w:tcPr>
            <w:tcW w:w="26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8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0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州级</w:t>
            </w:r>
            <w:r>
              <w:rPr>
                <w:rFonts w:hint="eastAsia" w:ascii="仿宋" w:hAnsi="仿宋" w:eastAsia="仿宋" w:cs="仿宋"/>
                <w:b/>
                <w:color w:val="auto"/>
                <w:sz w:val="21"/>
                <w:szCs w:val="21"/>
              </w:rPr>
              <w:t>资金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eastAsia="zh-CN"/>
              </w:rPr>
              <w:t>自筹</w:t>
            </w:r>
            <w:r>
              <w:rPr>
                <w:rFonts w:hint="eastAsia" w:ascii="仿宋" w:hAnsi="仿宋" w:eastAsia="仿宋" w:cs="仿宋"/>
                <w:b/>
                <w:color w:val="auto"/>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购买母羊哺乳期精料补充料</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8.6</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吨</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3500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3</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3</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right="-56" w:rightChars="-27"/>
              <w:jc w:val="center"/>
              <w:textAlignment w:val="auto"/>
              <w:rPr>
                <w:rFonts w:hint="eastAsia" w:ascii="仿宋" w:hAnsi="仿宋" w:eastAsia="仿宋" w:cs="仿宋"/>
                <w:b/>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印刷彩色宣传册</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1750</w:t>
            </w: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册</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20</w:t>
            </w: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3.5</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3.5</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eastAsia="zh-CN"/>
              </w:rPr>
              <w:t>购买汽油</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c>
          <w:tcPr>
            <w:tcW w:w="7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0"/>
                <w:sz w:val="21"/>
                <w:szCs w:val="21"/>
                <w:lang w:val="en-US" w:eastAsia="zh-CN" w:bidi="ar-SA"/>
              </w:rPr>
            </w:pPr>
          </w:p>
        </w:tc>
        <w:tc>
          <w:tcPr>
            <w:tcW w:w="103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2</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rPr>
              <w:t>2</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合  计</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8.5</w:t>
            </w: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8.5</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56" w:rightChars="-27"/>
              <w:jc w:val="center"/>
              <w:textAlignment w:val="auto"/>
              <w:outlineLvl w:val="9"/>
              <w:rPr>
                <w:rFonts w:hint="default" w:ascii="仿宋" w:hAnsi="仿宋" w:eastAsia="仿宋" w:cs="仿宋"/>
                <w:b/>
                <w:color w:val="auto"/>
                <w:sz w:val="21"/>
                <w:szCs w:val="21"/>
                <w:lang w:val="en-US" w:eastAsia="zh-CN"/>
              </w:rPr>
            </w:pPr>
          </w:p>
        </w:tc>
      </w:tr>
      <w:bookmarkEnd w:id="191"/>
      <w:bookmarkEnd w:id="192"/>
      <w:bookmarkEnd w:id="193"/>
      <w:bookmarkEnd w:id="194"/>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0"/>
        <w:rPr>
          <w:rFonts w:hint="eastAsia" w:ascii="黑体" w:hAnsi="黑体" w:eastAsia="黑体"/>
          <w:b w:val="0"/>
          <w:bCs w:val="0"/>
          <w:color w:val="auto"/>
          <w:sz w:val="32"/>
          <w:szCs w:val="32"/>
        </w:rPr>
      </w:pPr>
      <w:bookmarkStart w:id="195" w:name="_Toc23714"/>
      <w:bookmarkStart w:id="196" w:name="_Toc25434"/>
      <w:bookmarkStart w:id="197" w:name="_Toc19675"/>
      <w:bookmarkStart w:id="198" w:name="_Toc10828_WPSOffice_Level1"/>
      <w:bookmarkStart w:id="199" w:name="_Toc16042"/>
      <w:bookmarkStart w:id="200" w:name="_Toc22391_WPSOffice_Level1"/>
      <w:bookmarkStart w:id="201" w:name="_Toc20869"/>
      <w:bookmarkStart w:id="202" w:name="_Toc27217"/>
      <w:bookmarkStart w:id="203" w:name="_Toc18014_WPSOffice_Level1"/>
      <w:bookmarkStart w:id="204" w:name="_Toc12214"/>
      <w:bookmarkStart w:id="205" w:name="_Toc9138"/>
      <w:bookmarkStart w:id="206" w:name="_Toc451778853"/>
      <w:bookmarkStart w:id="207" w:name="_Toc25717"/>
      <w:bookmarkStart w:id="208" w:name="_Toc454873963"/>
      <w:bookmarkStart w:id="209" w:name="_Toc9275"/>
      <w:r>
        <w:rPr>
          <w:rFonts w:hint="eastAsia" w:ascii="黑体" w:hAnsi="黑体" w:eastAsia="黑体"/>
          <w:b w:val="0"/>
          <w:bCs w:val="0"/>
          <w:color w:val="auto"/>
          <w:sz w:val="32"/>
          <w:szCs w:val="32"/>
          <w:lang w:eastAsia="zh-CN"/>
        </w:rPr>
        <w:t>七</w:t>
      </w:r>
      <w:r>
        <w:rPr>
          <w:rFonts w:hint="eastAsia" w:ascii="黑体" w:hAnsi="黑体" w:eastAsia="黑体"/>
          <w:b w:val="0"/>
          <w:bCs w:val="0"/>
          <w:color w:val="auto"/>
          <w:sz w:val="32"/>
          <w:szCs w:val="32"/>
        </w:rPr>
        <w:t>、</w:t>
      </w:r>
      <w:bookmarkStart w:id="210" w:name="_Toc436215091"/>
      <w:r>
        <w:rPr>
          <w:rFonts w:hint="eastAsia" w:ascii="黑体" w:hAnsi="黑体" w:eastAsia="黑体"/>
          <w:b w:val="0"/>
          <w:bCs w:val="0"/>
          <w:color w:val="auto"/>
          <w:sz w:val="32"/>
          <w:szCs w:val="32"/>
        </w:rPr>
        <w:t>建设期限和实施进度安排</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Start w:id="211" w:name="_Toc261437160"/>
      <w:bookmarkStart w:id="212" w:name="_Toc436215092"/>
    </w:p>
    <w:p>
      <w:pPr>
        <w:pStyle w:val="2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1"/>
        <w:rPr>
          <w:rFonts w:hint="eastAsia" w:ascii="楷体" w:hAnsi="楷体" w:eastAsia="楷体" w:cs="楷体"/>
          <w:b/>
          <w:bCs/>
          <w:color w:val="auto"/>
          <w:sz w:val="32"/>
          <w:szCs w:val="32"/>
        </w:rPr>
      </w:pPr>
      <w:bookmarkStart w:id="213" w:name="_Toc22171_WPSOffice_Level2"/>
      <w:bookmarkStart w:id="214" w:name="_Toc3396_WPSOffice_Level2"/>
      <w:bookmarkStart w:id="215" w:name="_Toc16833"/>
      <w:bookmarkStart w:id="216" w:name="_Toc4711"/>
      <w:bookmarkStart w:id="217" w:name="_Toc2896"/>
      <w:bookmarkStart w:id="218" w:name="_Toc25882"/>
      <w:bookmarkStart w:id="219" w:name="_Toc1488"/>
      <w:bookmarkStart w:id="220" w:name="_Toc35"/>
      <w:bookmarkStart w:id="221" w:name="_Toc553"/>
      <w:bookmarkStart w:id="222" w:name="_Toc6766"/>
      <w:bookmarkStart w:id="223" w:name="_Toc8219_WPSOffice_Level2"/>
      <w:bookmarkStart w:id="224" w:name="_Toc454873964"/>
      <w:bookmarkStart w:id="225" w:name="_Toc31697"/>
      <w:r>
        <w:rPr>
          <w:rFonts w:hint="eastAsia" w:ascii="楷体" w:hAnsi="楷体" w:eastAsia="楷体" w:cs="楷体"/>
          <w:b/>
          <w:bCs/>
          <w:color w:val="auto"/>
          <w:sz w:val="32"/>
          <w:szCs w:val="32"/>
        </w:rPr>
        <w:t>（一）项目建设期限</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2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b/>
          <w:color w:val="auto"/>
          <w:sz w:val="32"/>
          <w:szCs w:val="32"/>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eastAsia="zh-CN"/>
        </w:rPr>
        <w:t>—</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月</w:t>
      </w:r>
      <w:bookmarkStart w:id="226" w:name="_Toc436215093"/>
      <w:bookmarkStart w:id="227" w:name="_Toc261437161"/>
    </w:p>
    <w:p>
      <w:pPr>
        <w:pStyle w:val="2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150"/>
        <w:textAlignment w:val="auto"/>
        <w:outlineLvl w:val="1"/>
        <w:rPr>
          <w:rFonts w:hint="eastAsia" w:ascii="楷体" w:hAnsi="楷体" w:eastAsia="楷体" w:cs="楷体"/>
          <w:b/>
          <w:bCs/>
          <w:color w:val="auto"/>
          <w:sz w:val="32"/>
          <w:szCs w:val="32"/>
        </w:rPr>
      </w:pPr>
      <w:bookmarkStart w:id="228" w:name="_Toc454873965"/>
      <w:bookmarkStart w:id="229" w:name="_Toc23032_WPSOffice_Level2"/>
      <w:bookmarkStart w:id="230" w:name="_Toc25092_WPSOffice_Level2"/>
      <w:bookmarkStart w:id="231" w:name="_Toc30779"/>
      <w:bookmarkStart w:id="232" w:name="_Toc154"/>
      <w:bookmarkStart w:id="233" w:name="_Toc23991"/>
      <w:bookmarkStart w:id="234" w:name="_Toc5300"/>
      <w:bookmarkStart w:id="235" w:name="_Toc14695"/>
      <w:bookmarkStart w:id="236" w:name="_Toc23462"/>
      <w:bookmarkStart w:id="237" w:name="_Toc11310"/>
      <w:bookmarkStart w:id="238" w:name="_Toc12626"/>
      <w:bookmarkStart w:id="239" w:name="_Toc22344"/>
      <w:bookmarkStart w:id="240" w:name="_Toc14533_WPSOffice_Level2"/>
      <w:r>
        <w:rPr>
          <w:rFonts w:hint="eastAsia" w:ascii="楷体" w:hAnsi="楷体" w:eastAsia="楷体" w:cs="楷体"/>
          <w:b/>
          <w:bCs/>
          <w:color w:val="auto"/>
          <w:sz w:val="32"/>
          <w:szCs w:val="32"/>
        </w:rPr>
        <w:t>（二）项目实施进度安排</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Start w:id="241" w:name="_Toc24599"/>
      <w:bookmarkStart w:id="242" w:name="_Toc19160"/>
      <w:bookmarkStart w:id="243" w:name="_Toc21807"/>
      <w:bookmarkStart w:id="244" w:name="_Toc22865"/>
      <w:bookmarkStart w:id="245" w:name="_Toc12368"/>
      <w:bookmarkStart w:id="246" w:name="_Toc12547"/>
      <w:bookmarkStart w:id="247" w:name="_Toc22096"/>
    </w:p>
    <w:p>
      <w:pPr>
        <w:pStyle w:val="20"/>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1"/>
        <w:rPr>
          <w:rFonts w:hint="eastAsia" w:ascii="仿宋" w:hAnsi="仿宋" w:eastAsia="仿宋" w:cs="仿宋"/>
          <w:b/>
          <w:color w:val="auto"/>
          <w:sz w:val="32"/>
          <w:szCs w:val="32"/>
        </w:rPr>
      </w:pPr>
      <w:bookmarkStart w:id="248" w:name="_Toc5769_WPSOffice_Level2"/>
      <w:bookmarkStart w:id="249" w:name="_Toc24753_WPSOffice_Level2"/>
      <w:bookmarkStart w:id="250" w:name="_Toc5355"/>
      <w:bookmarkStart w:id="251" w:name="_Toc9110_WPSOffice_Level2"/>
      <w:bookmarkStart w:id="252" w:name="_Toc5461_WPSOffice_Level2"/>
      <w:bookmarkStart w:id="253" w:name="_Toc7807_WPSOffice_Level2"/>
      <w:bookmarkStart w:id="254" w:name="_Toc22633_WPSOffice_Level2"/>
      <w:bookmarkStart w:id="255" w:name="_Toc2473_WPSOffice_Level2"/>
      <w:bookmarkStart w:id="256" w:name="_Toc8146"/>
      <w:bookmarkStart w:id="257" w:name="_Toc3102_WPSOffice_Level2"/>
      <w:r>
        <w:rPr>
          <w:rFonts w:hint="eastAsia" w:ascii="仿宋" w:hAnsi="仿宋" w:eastAsia="仿宋" w:cs="仿宋"/>
          <w:b/>
          <w:color w:val="auto"/>
          <w:sz w:val="32"/>
          <w:szCs w:val="32"/>
        </w:rPr>
        <w:t>项目实施进度安排表</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bl>
      <w:tblPr>
        <w:tblStyle w:val="17"/>
        <w:tblW w:w="10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1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b/>
                <w:color w:val="auto"/>
                <w:sz w:val="21"/>
                <w:szCs w:val="21"/>
              </w:rPr>
            </w:pPr>
            <w:r>
              <w:rPr>
                <w:rFonts w:hint="eastAsia" w:ascii="仿宋" w:hAnsi="仿宋" w:eastAsia="仿宋"/>
                <w:b/>
                <w:color w:val="auto"/>
                <w:sz w:val="21"/>
                <w:szCs w:val="21"/>
              </w:rPr>
              <w:t>项  目</w:t>
            </w:r>
          </w:p>
        </w:tc>
        <w:tc>
          <w:tcPr>
            <w:tcW w:w="4041"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jc w:val="center"/>
              <w:textAlignment w:val="auto"/>
              <w:rPr>
                <w:rFonts w:hint="eastAsia" w:ascii="仿宋" w:hAnsi="仿宋" w:eastAsia="仿宋"/>
                <w:b/>
                <w:color w:val="auto"/>
                <w:sz w:val="21"/>
                <w:szCs w:val="21"/>
                <w:lang w:val="en-US" w:eastAsia="zh-CN"/>
              </w:rPr>
            </w:pPr>
            <w:r>
              <w:rPr>
                <w:rFonts w:hint="eastAsia" w:ascii="仿宋" w:hAnsi="仿宋" w:eastAsia="仿宋"/>
                <w:b/>
                <w:color w:val="auto"/>
                <w:sz w:val="21"/>
                <w:szCs w:val="21"/>
                <w:lang w:val="en-US" w:eastAsia="zh-CN"/>
              </w:rPr>
              <w:t>2021年</w:t>
            </w:r>
          </w:p>
        </w:tc>
        <w:tc>
          <w:tcPr>
            <w:tcW w:w="4504"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jc w:val="center"/>
              <w:textAlignment w:val="auto"/>
              <w:rPr>
                <w:rFonts w:hint="eastAsia" w:ascii="仿宋" w:hAnsi="仿宋" w:eastAsia="仿宋"/>
                <w:b/>
                <w:color w:val="auto"/>
                <w:sz w:val="21"/>
                <w:szCs w:val="21"/>
                <w:lang w:val="en-US" w:eastAsia="zh-CN"/>
              </w:rPr>
            </w:pPr>
            <w:r>
              <w:rPr>
                <w:rFonts w:hint="eastAsia" w:ascii="仿宋" w:hAnsi="仿宋" w:eastAsia="仿宋"/>
                <w:b/>
                <w:color w:val="auto"/>
                <w:sz w:val="21"/>
                <w:szCs w:val="21"/>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1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jc w:val="center"/>
              <w:textAlignment w:val="auto"/>
              <w:rPr>
                <w:rFonts w:hint="eastAsia" w:ascii="仿宋" w:hAnsi="仿宋" w:eastAsia="仿宋"/>
                <w:b/>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4</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5</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6</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7</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8</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9</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10</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11</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12</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1</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2</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3</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4</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5</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6</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7</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8</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9</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b/>
                <w:color w:val="auto"/>
                <w:sz w:val="21"/>
                <w:szCs w:val="21"/>
                <w:lang w:val="en-US" w:eastAsia="zh-CN"/>
              </w:rPr>
            </w:pPr>
            <w:r>
              <w:rPr>
                <w:rFonts w:hint="eastAsia" w:ascii="仿宋" w:hAnsi="仿宋" w:eastAsia="仿宋"/>
                <w:b/>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b/>
                <w:color w:val="auto"/>
                <w:sz w:val="21"/>
                <w:szCs w:val="21"/>
              </w:rPr>
            </w:pPr>
            <w:r>
              <w:rPr>
                <w:rFonts w:hint="eastAsia" w:ascii="仿宋" w:hAnsi="仿宋" w:eastAsia="仿宋"/>
                <w:b/>
                <w:color w:val="auto"/>
                <w:sz w:val="21"/>
                <w:szCs w:val="21"/>
              </w:rPr>
              <w:t>项目实施方案</w:t>
            </w:r>
            <w:r>
              <w:rPr>
                <w:rFonts w:hint="eastAsia" w:ascii="仿宋" w:hAnsi="仿宋" w:eastAsia="仿宋"/>
                <w:b/>
                <w:color w:val="auto"/>
                <w:sz w:val="21"/>
                <w:szCs w:val="21"/>
                <w:lang w:eastAsia="zh-CN"/>
              </w:rPr>
              <w:t>编制及</w:t>
            </w:r>
            <w:r>
              <w:rPr>
                <w:rFonts w:hint="eastAsia" w:ascii="仿宋" w:hAnsi="仿宋" w:eastAsia="仿宋"/>
                <w:b/>
                <w:color w:val="auto"/>
                <w:sz w:val="21"/>
                <w:szCs w:val="21"/>
              </w:rPr>
              <w:t>报批</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b/>
                <w:color w:val="auto"/>
                <w:sz w:val="21"/>
                <w:szCs w:val="21"/>
              </w:rPr>
            </w:pPr>
            <w:r>
              <w:rPr>
                <w:rFonts w:hint="eastAsia" w:ascii="仿宋" w:hAnsi="仿宋" w:eastAsia="仿宋"/>
                <w:b/>
                <w:color w:val="auto"/>
                <w:sz w:val="21"/>
                <w:szCs w:val="21"/>
              </w:rPr>
              <w:t>项目前期准备工作</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b/>
                <w:color w:val="auto"/>
                <w:sz w:val="21"/>
                <w:szCs w:val="21"/>
              </w:rPr>
            </w:pPr>
            <w:r>
              <w:rPr>
                <w:rFonts w:hint="eastAsia" w:ascii="仿宋" w:hAnsi="仿宋" w:eastAsia="仿宋"/>
                <w:b/>
                <w:color w:val="auto"/>
                <w:sz w:val="21"/>
                <w:szCs w:val="21"/>
              </w:rPr>
              <w:t>项目组织实施</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b/>
                <w:color w:val="auto"/>
                <w:sz w:val="21"/>
                <w:szCs w:val="21"/>
              </w:rPr>
            </w:pPr>
            <w:r>
              <w:rPr>
                <w:rFonts w:hint="eastAsia" w:ascii="仿宋" w:hAnsi="仿宋" w:eastAsia="仿宋"/>
                <w:b/>
                <w:color w:val="auto"/>
                <w:sz w:val="21"/>
                <w:szCs w:val="21"/>
              </w:rPr>
              <w:t>资料整理、总结及项目验收</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c>
          <w:tcPr>
            <w:tcW w:w="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仿宋" w:hAnsi="仿宋" w:eastAsia="仿宋"/>
                <w:color w:val="auto"/>
                <w:sz w:val="21"/>
                <w:szCs w:val="21"/>
              </w:rPr>
            </w:pPr>
            <w:r>
              <w:rPr>
                <w:rFonts w:hint="eastAsia" w:ascii="仿宋" w:hAnsi="仿宋" w:eastAsia="仿宋"/>
                <w:color w:val="auto"/>
                <w:sz w:val="21"/>
                <w:szCs w:val="21"/>
              </w:rPr>
              <w:t>★</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b w:val="0"/>
          <w:bCs/>
          <w:color w:val="auto"/>
          <w:sz w:val="32"/>
          <w:szCs w:val="32"/>
        </w:rPr>
      </w:pPr>
      <w:bookmarkStart w:id="258" w:name="_Toc24584"/>
      <w:bookmarkStart w:id="259" w:name="_Toc6448"/>
      <w:bookmarkStart w:id="260" w:name="_Toc451778854"/>
      <w:bookmarkStart w:id="261" w:name="_Toc16926"/>
      <w:bookmarkStart w:id="262" w:name="_Toc10332"/>
      <w:bookmarkStart w:id="263" w:name="_Toc7060"/>
      <w:bookmarkStart w:id="264" w:name="_Toc7047"/>
      <w:bookmarkStart w:id="265" w:name="_Toc23236"/>
      <w:bookmarkStart w:id="266" w:name="_Toc4259"/>
      <w:bookmarkStart w:id="267" w:name="_Toc860_WPSOffice_Level1"/>
      <w:bookmarkStart w:id="268" w:name="_Toc8331_WPSOffice_Level1"/>
      <w:bookmarkStart w:id="269" w:name="_Toc31404_WPSOffice_Level1"/>
      <w:bookmarkStart w:id="270" w:name="_Toc436215094"/>
      <w:bookmarkStart w:id="271" w:name="_Toc15477"/>
      <w:bookmarkStart w:id="272" w:name="_Toc454873966"/>
      <w:bookmarkStart w:id="273" w:name="_Toc5638"/>
      <w:r>
        <w:rPr>
          <w:rFonts w:hint="eastAsia" w:ascii="黑体" w:hAnsi="黑体" w:eastAsia="黑体"/>
          <w:b w:val="0"/>
          <w:bCs/>
          <w:color w:val="auto"/>
          <w:sz w:val="32"/>
          <w:szCs w:val="32"/>
          <w:lang w:eastAsia="zh-CN"/>
        </w:rPr>
        <w:t>八</w:t>
      </w:r>
      <w:r>
        <w:rPr>
          <w:rFonts w:hint="eastAsia" w:ascii="黑体" w:hAnsi="黑体" w:eastAsia="黑体"/>
          <w:b w:val="0"/>
          <w:bCs/>
          <w:color w:val="auto"/>
          <w:sz w:val="32"/>
          <w:szCs w:val="32"/>
        </w:rPr>
        <w:t>、效益分析</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Start w:id="274" w:name="_Toc436215095"/>
    </w:p>
    <w:bookmarkEnd w:id="274"/>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bCs/>
          <w:color w:val="auto"/>
          <w:sz w:val="32"/>
          <w:szCs w:val="32"/>
        </w:rPr>
      </w:pPr>
      <w:bookmarkStart w:id="275" w:name="_Toc26444"/>
      <w:bookmarkStart w:id="276" w:name="_Toc10093"/>
      <w:bookmarkStart w:id="277" w:name="_Toc16717"/>
      <w:bookmarkStart w:id="278" w:name="_Toc454526667"/>
      <w:bookmarkStart w:id="279" w:name="_Toc24821"/>
      <w:bookmarkStart w:id="280" w:name="_Toc26912"/>
      <w:bookmarkStart w:id="281" w:name="_Toc6909"/>
      <w:bookmarkStart w:id="282" w:name="_Toc3908"/>
      <w:bookmarkStart w:id="283" w:name="_Toc454873967"/>
      <w:bookmarkStart w:id="284" w:name="_Toc4514_WPSOffice_Level2"/>
      <w:bookmarkStart w:id="285" w:name="_Toc28424"/>
      <w:bookmarkStart w:id="286" w:name="_Toc2902_WPSOffice_Level2"/>
      <w:bookmarkStart w:id="287" w:name="_Toc16385_WPSOffice_Level2"/>
      <w:bookmarkStart w:id="288" w:name="_Toc12600"/>
      <w:r>
        <w:rPr>
          <w:rFonts w:hint="eastAsia" w:ascii="楷体" w:hAnsi="楷体" w:eastAsia="楷体" w:cs="楷体"/>
          <w:b/>
          <w:bCs/>
          <w:color w:val="auto"/>
          <w:sz w:val="32"/>
          <w:szCs w:val="32"/>
        </w:rPr>
        <w:t>（一）经济效益</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Start w:id="289" w:name="_Toc22398"/>
      <w:bookmarkStart w:id="290" w:name="_Toc11048"/>
      <w:bookmarkStart w:id="291" w:name="_Toc18612_WPSOffice_Level2"/>
      <w:bookmarkStart w:id="292" w:name="_Toc9642_WPSOffice_Level2"/>
      <w:bookmarkStart w:id="293" w:name="_Toc454805479"/>
      <w:bookmarkStart w:id="294" w:name="_Toc454873968"/>
      <w:bookmarkStart w:id="295" w:name="_Toc15292"/>
      <w:bookmarkStart w:id="296" w:name="_Toc28079"/>
      <w:bookmarkStart w:id="297" w:name="_Toc24728"/>
      <w:bookmarkStart w:id="298" w:name="_Toc18594"/>
      <w:bookmarkStart w:id="299" w:name="_Toc13468"/>
      <w:bookmarkStart w:id="300" w:name="_Toc27638"/>
      <w:bookmarkStart w:id="301" w:name="_Toc26203_WPSOffice_Level2"/>
      <w:bookmarkStart w:id="302" w:name="_Toc17001"/>
    </w:p>
    <w:p>
      <w:pPr>
        <w:spacing w:line="560" w:lineRule="exact"/>
        <w:ind w:firstLine="640" w:firstLineChars="200"/>
        <w:outlineLvl w:val="1"/>
        <w:rPr>
          <w:rFonts w:hint="eastAsia" w:ascii="楷体" w:hAnsi="楷体" w:eastAsia="楷体" w:cs="楷体"/>
          <w:b/>
          <w:bCs/>
          <w:color w:val="auto"/>
          <w:sz w:val="32"/>
          <w:szCs w:val="32"/>
        </w:rPr>
      </w:pPr>
      <w:r>
        <w:rPr>
          <w:rFonts w:hint="eastAsia" w:ascii="仿宋" w:hAnsi="仿宋" w:eastAsia="仿宋" w:cs="仿宋"/>
          <w:sz w:val="32"/>
          <w:szCs w:val="32"/>
        </w:rPr>
        <w:t>马铃薯</w:t>
      </w:r>
      <w:r>
        <w:rPr>
          <w:rFonts w:hint="eastAsia" w:ascii="仿宋" w:hAnsi="仿宋" w:eastAsia="仿宋" w:cs="仿宋"/>
          <w:sz w:val="32"/>
          <w:szCs w:val="32"/>
          <w:lang w:eastAsia="zh-CN"/>
        </w:rPr>
        <w:t>生产</w:t>
      </w:r>
      <w:r>
        <w:rPr>
          <w:rFonts w:hint="eastAsia" w:ascii="仿宋" w:hAnsi="仿宋" w:eastAsia="仿宋" w:cs="仿宋"/>
          <w:sz w:val="32"/>
          <w:szCs w:val="32"/>
        </w:rPr>
        <w:t>基地</w:t>
      </w:r>
      <w:r>
        <w:rPr>
          <w:rFonts w:hint="eastAsia" w:ascii="仿宋" w:hAnsi="仿宋" w:eastAsia="仿宋" w:cs="仿宋"/>
          <w:sz w:val="32"/>
          <w:szCs w:val="32"/>
          <w:lang w:val="en-US" w:eastAsia="zh-CN"/>
        </w:rPr>
        <w:t>建设</w:t>
      </w:r>
      <w:r>
        <w:rPr>
          <w:rFonts w:hint="eastAsia" w:ascii="仿宋" w:hAnsi="仿宋" w:eastAsia="仿宋" w:cs="仿宋"/>
          <w:sz w:val="32"/>
          <w:szCs w:val="32"/>
        </w:rPr>
        <w:t>，</w:t>
      </w:r>
      <w:r>
        <w:rPr>
          <w:rFonts w:hint="eastAsia" w:ascii="仿宋" w:hAnsi="仿宋" w:eastAsia="仿宋" w:cs="仿宋"/>
          <w:sz w:val="32"/>
          <w:szCs w:val="32"/>
          <w:lang w:val="en-US" w:eastAsia="zh-CN"/>
        </w:rPr>
        <w:t>年</w:t>
      </w:r>
      <w:r>
        <w:rPr>
          <w:rFonts w:hint="eastAsia" w:ascii="仿宋" w:hAnsi="仿宋" w:eastAsia="仿宋" w:cs="仿宋"/>
          <w:sz w:val="32"/>
          <w:szCs w:val="32"/>
        </w:rPr>
        <w:t>产量</w:t>
      </w:r>
      <w:r>
        <w:rPr>
          <w:rFonts w:hint="eastAsia" w:ascii="仿宋" w:hAnsi="仿宋" w:eastAsia="仿宋" w:cs="仿宋"/>
          <w:sz w:val="32"/>
          <w:szCs w:val="32"/>
          <w:lang w:val="en-US" w:eastAsia="zh-CN"/>
        </w:rPr>
        <w:t>可</w:t>
      </w:r>
      <w:r>
        <w:rPr>
          <w:rFonts w:hint="eastAsia" w:ascii="仿宋" w:hAnsi="仿宋" w:eastAsia="仿宋" w:cs="仿宋"/>
          <w:sz w:val="32"/>
          <w:szCs w:val="32"/>
        </w:rPr>
        <w:t>达</w:t>
      </w:r>
      <w:r>
        <w:rPr>
          <w:rFonts w:hint="eastAsia" w:ascii="仿宋" w:hAnsi="仿宋" w:eastAsia="仿宋" w:cs="仿宋"/>
          <w:sz w:val="32"/>
          <w:szCs w:val="32"/>
          <w:lang w:val="en-US" w:eastAsia="zh-CN"/>
        </w:rPr>
        <w:t>4</w:t>
      </w:r>
      <w:r>
        <w:rPr>
          <w:rFonts w:hint="eastAsia" w:ascii="仿宋" w:hAnsi="仿宋" w:eastAsia="仿宋" w:cs="仿宋"/>
          <w:sz w:val="32"/>
          <w:szCs w:val="32"/>
        </w:rPr>
        <w:t>000吨，</w:t>
      </w:r>
      <w:r>
        <w:rPr>
          <w:rFonts w:hint="eastAsia" w:ascii="仿宋" w:hAnsi="仿宋" w:eastAsia="仿宋" w:cs="仿宋"/>
          <w:snapToGrid w:val="0"/>
          <w:kern w:val="0"/>
          <w:sz w:val="32"/>
          <w:szCs w:val="32"/>
        </w:rPr>
        <w:t>产值640万元</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可确保全县1万亩马铃薯大田生产用种，农户亩均增产350公斤。</w:t>
      </w:r>
      <w:r>
        <w:rPr>
          <w:rFonts w:hint="eastAsia" w:ascii="仿宋" w:hAnsi="仿宋" w:eastAsia="仿宋" w:cs="仿宋"/>
          <w:sz w:val="32"/>
          <w:szCs w:val="32"/>
        </w:rPr>
        <w:t>杂交油菜制种基地</w:t>
      </w:r>
      <w:r>
        <w:rPr>
          <w:rFonts w:hint="eastAsia" w:ascii="仿宋" w:hAnsi="仿宋" w:eastAsia="仿宋" w:cs="仿宋"/>
          <w:sz w:val="32"/>
          <w:szCs w:val="32"/>
          <w:lang w:val="en-US" w:eastAsia="zh-CN"/>
        </w:rPr>
        <w:t>可</w:t>
      </w:r>
      <w:r>
        <w:rPr>
          <w:rFonts w:hint="eastAsia" w:ascii="仿宋" w:hAnsi="仿宋" w:eastAsia="仿宋" w:cs="仿宋"/>
          <w:sz w:val="32"/>
          <w:szCs w:val="32"/>
        </w:rPr>
        <w:t>生产优质杂交</w:t>
      </w:r>
      <w:r>
        <w:rPr>
          <w:rFonts w:hint="eastAsia" w:ascii="仿宋" w:hAnsi="仿宋" w:eastAsia="仿宋" w:cs="仿宋"/>
          <w:sz w:val="32"/>
          <w:szCs w:val="32"/>
          <w:lang w:val="en-US" w:eastAsia="zh-CN"/>
        </w:rPr>
        <w:t>良</w:t>
      </w:r>
      <w:r>
        <w:rPr>
          <w:rFonts w:hint="eastAsia" w:ascii="仿宋" w:hAnsi="仿宋" w:eastAsia="仿宋" w:cs="仿宋"/>
          <w:sz w:val="32"/>
          <w:szCs w:val="32"/>
        </w:rPr>
        <w:t>种2.2万公斤，供近2.2万亩大田油菜生产用种</w:t>
      </w:r>
      <w:r>
        <w:rPr>
          <w:rFonts w:hint="eastAsia" w:ascii="仿宋" w:hAnsi="仿宋" w:eastAsia="仿宋" w:cs="仿宋"/>
          <w:sz w:val="32"/>
          <w:szCs w:val="32"/>
          <w:lang w:eastAsia="zh-CN"/>
        </w:rPr>
        <w:t>，</w:t>
      </w:r>
      <w:r>
        <w:rPr>
          <w:rFonts w:hint="eastAsia" w:ascii="仿宋" w:hAnsi="仿宋" w:eastAsia="仿宋" w:cs="仿宋"/>
          <w:sz w:val="32"/>
          <w:szCs w:val="32"/>
        </w:rPr>
        <w:t>生产优质油菜籽320万公斤，实现产值1600万元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塑料拱棚建设，</w:t>
      </w:r>
      <w:r>
        <w:rPr>
          <w:rFonts w:hint="eastAsia" w:ascii="仿宋" w:hAnsi="仿宋" w:eastAsia="仿宋" w:cs="仿宋"/>
          <w:sz w:val="32"/>
          <w:szCs w:val="32"/>
        </w:rPr>
        <w:t>每栋年产蔬菜3500公斤，总产</w:t>
      </w:r>
      <w:r>
        <w:rPr>
          <w:rFonts w:hint="eastAsia" w:ascii="仿宋" w:hAnsi="仿宋" w:eastAsia="仿宋" w:cs="仿宋"/>
          <w:sz w:val="32"/>
          <w:szCs w:val="32"/>
          <w:lang w:val="en-US" w:eastAsia="zh-CN"/>
        </w:rPr>
        <w:t>21</w:t>
      </w:r>
      <w:r>
        <w:rPr>
          <w:rFonts w:hint="eastAsia" w:ascii="仿宋" w:hAnsi="仿宋" w:eastAsia="仿宋" w:cs="仿宋"/>
          <w:sz w:val="32"/>
          <w:szCs w:val="32"/>
        </w:rPr>
        <w:t>万公斤</w:t>
      </w:r>
      <w:r>
        <w:rPr>
          <w:rFonts w:hint="eastAsia" w:ascii="仿宋" w:hAnsi="仿宋" w:eastAsia="仿宋" w:cs="仿宋"/>
          <w:sz w:val="32"/>
          <w:szCs w:val="32"/>
          <w:lang w:eastAsia="zh-CN"/>
        </w:rPr>
        <w:t>，</w:t>
      </w:r>
      <w:r>
        <w:rPr>
          <w:rFonts w:hint="eastAsia" w:ascii="仿宋" w:hAnsi="仿宋" w:eastAsia="仿宋" w:cs="仿宋"/>
          <w:sz w:val="32"/>
          <w:szCs w:val="32"/>
        </w:rPr>
        <w:t>实现产值</w:t>
      </w:r>
      <w:r>
        <w:rPr>
          <w:rFonts w:hint="eastAsia" w:ascii="仿宋" w:hAnsi="仿宋" w:eastAsia="仿宋" w:cs="仿宋"/>
          <w:sz w:val="32"/>
          <w:szCs w:val="32"/>
          <w:lang w:val="en-US" w:eastAsia="zh-CN"/>
        </w:rPr>
        <w:t>54.6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纯收入达</w:t>
      </w:r>
      <w:r>
        <w:rPr>
          <w:rFonts w:hint="eastAsia" w:ascii="仿宋" w:hAnsi="仿宋" w:eastAsia="仿宋" w:cs="仿宋"/>
          <w:sz w:val="32"/>
          <w:szCs w:val="32"/>
          <w:lang w:val="en-US" w:eastAsia="zh-CN"/>
        </w:rPr>
        <w:t>27.6</w:t>
      </w:r>
      <w:r>
        <w:rPr>
          <w:rFonts w:hint="eastAsia" w:ascii="仿宋" w:hAnsi="仿宋" w:eastAsia="仿宋" w:cs="仿宋"/>
          <w:sz w:val="32"/>
          <w:szCs w:val="32"/>
        </w:rPr>
        <w:t>万元。</w:t>
      </w:r>
      <w:r>
        <w:rPr>
          <w:rFonts w:hint="eastAsia" w:ascii="仿宋" w:hAnsi="仿宋" w:eastAsia="仿宋" w:cs="仿宋"/>
          <w:sz w:val="32"/>
          <w:szCs w:val="32"/>
          <w:lang w:val="en-US" w:eastAsia="zh-CN"/>
        </w:rPr>
        <w:t>通过省级示范社的扶持，</w:t>
      </w:r>
      <w:r>
        <w:rPr>
          <w:rFonts w:hint="eastAsia" w:ascii="仿宋" w:hAnsi="仿宋" w:eastAsia="仿宋" w:cs="仿宋"/>
          <w:sz w:val="32"/>
          <w:szCs w:val="32"/>
        </w:rPr>
        <w:t>能繁母猪存栏达200头</w:t>
      </w:r>
      <w:r>
        <w:rPr>
          <w:rFonts w:hint="eastAsia" w:ascii="仿宋" w:hAnsi="仿宋" w:eastAsia="仿宋" w:cs="仿宋"/>
          <w:sz w:val="32"/>
          <w:szCs w:val="32"/>
          <w:lang w:eastAsia="zh-CN"/>
        </w:rPr>
        <w:t>，</w:t>
      </w:r>
      <w:r>
        <w:rPr>
          <w:rFonts w:hint="eastAsia" w:ascii="仿宋" w:hAnsi="仿宋" w:eastAsia="仿宋" w:cs="仿宋"/>
          <w:sz w:val="32"/>
          <w:szCs w:val="32"/>
        </w:rPr>
        <w:t>商品仔猪年销售达2700头以上，实现仔猪销售270万元，实现净利润180万元；年出栏</w:t>
      </w:r>
      <w:r>
        <w:rPr>
          <w:rFonts w:hint="eastAsia" w:ascii="仿宋" w:hAnsi="仿宋" w:eastAsia="仿宋" w:cs="仿宋"/>
          <w:sz w:val="32"/>
          <w:szCs w:val="32"/>
          <w:lang w:val="en-US" w:eastAsia="zh-CN"/>
        </w:rPr>
        <w:t>商品</w:t>
      </w:r>
      <w:r>
        <w:rPr>
          <w:rFonts w:hint="eastAsia" w:ascii="仿宋" w:hAnsi="仿宋" w:eastAsia="仿宋" w:cs="仿宋"/>
          <w:sz w:val="32"/>
          <w:szCs w:val="32"/>
        </w:rPr>
        <w:t>猪900头，实现销售45万元，实现净利润27万元，</w:t>
      </w:r>
      <w:r>
        <w:rPr>
          <w:rFonts w:hint="eastAsia" w:ascii="仿宋" w:hAnsi="仿宋" w:eastAsia="仿宋" w:cs="仿宋"/>
          <w:sz w:val="32"/>
          <w:szCs w:val="32"/>
          <w:lang w:val="en-US" w:eastAsia="zh-CN"/>
        </w:rPr>
        <w:t>同时</w:t>
      </w:r>
      <w:r>
        <w:rPr>
          <w:rFonts w:hint="eastAsia" w:ascii="仿宋" w:hAnsi="仿宋" w:eastAsia="仿宋" w:cs="仿宋"/>
          <w:sz w:val="32"/>
          <w:szCs w:val="32"/>
        </w:rPr>
        <w:t>带动麻巴村养猪户200户，强化“合作社+农户”利益联结，利用直营店，出售</w:t>
      </w:r>
      <w:r>
        <w:rPr>
          <w:rFonts w:hint="eastAsia" w:ascii="仿宋" w:hAnsi="仿宋" w:eastAsia="仿宋" w:cs="仿宋"/>
          <w:sz w:val="32"/>
          <w:szCs w:val="32"/>
          <w:lang w:val="en-US" w:eastAsia="zh-CN"/>
        </w:rPr>
        <w:t>商品</w:t>
      </w:r>
      <w:r>
        <w:rPr>
          <w:rFonts w:hint="eastAsia" w:ascii="仿宋" w:hAnsi="仿宋" w:eastAsia="仿宋" w:cs="仿宋"/>
          <w:sz w:val="32"/>
          <w:szCs w:val="32"/>
        </w:rPr>
        <w:t>猪肉，打造特色品牌，不断延伸产业链。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（二）社会效益</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Start w:id="303" w:name="_Toc20668_WPSOffice_Level2"/>
      <w:bookmarkStart w:id="304" w:name="_Toc26749"/>
      <w:bookmarkStart w:id="305" w:name="_Toc17028"/>
      <w:bookmarkStart w:id="306" w:name="_Toc13811"/>
      <w:bookmarkStart w:id="307" w:name="_Toc17221"/>
      <w:bookmarkStart w:id="308" w:name="_Toc1688_WPSOffice_Level2"/>
      <w:bookmarkStart w:id="309" w:name="_Toc454805480"/>
      <w:bookmarkStart w:id="310" w:name="_Toc23353"/>
      <w:bookmarkStart w:id="311" w:name="_Toc32656"/>
      <w:bookmarkStart w:id="312" w:name="_Toc16585"/>
      <w:bookmarkStart w:id="313" w:name="_Toc22680"/>
      <w:bookmarkStart w:id="314" w:name="_Toc454873969"/>
      <w:bookmarkStart w:id="315" w:name="_Toc12132"/>
      <w:bookmarkStart w:id="316" w:name="_Toc613_WPSOffice_Level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rPr>
      </w:pPr>
      <w:r>
        <w:rPr>
          <w:rFonts w:hint="eastAsia" w:ascii="仿宋" w:hAnsi="仿宋" w:eastAsia="仿宋" w:cs="仿宋"/>
          <w:sz w:val="32"/>
          <w:szCs w:val="32"/>
        </w:rPr>
        <w:t>马铃薯生产基地建</w:t>
      </w:r>
      <w:r>
        <w:rPr>
          <w:rFonts w:hint="eastAsia" w:ascii="仿宋" w:hAnsi="仿宋" w:eastAsia="仿宋" w:cs="仿宋"/>
          <w:sz w:val="32"/>
          <w:szCs w:val="32"/>
          <w:lang w:val="en-US" w:eastAsia="zh-CN"/>
        </w:rPr>
        <w:t>设可</w:t>
      </w:r>
      <w:r>
        <w:rPr>
          <w:rFonts w:hint="eastAsia" w:ascii="仿宋" w:hAnsi="仿宋" w:eastAsia="仿宋" w:cs="仿宋"/>
          <w:snapToGrid w:val="0"/>
          <w:kern w:val="0"/>
          <w:sz w:val="32"/>
          <w:szCs w:val="32"/>
          <w:lang w:val="en-US" w:eastAsia="zh-CN"/>
        </w:rPr>
        <w:t>提高</w:t>
      </w:r>
      <w:r>
        <w:rPr>
          <w:rFonts w:hint="eastAsia" w:ascii="仿宋" w:hAnsi="仿宋" w:eastAsia="仿宋" w:cs="仿宋"/>
          <w:snapToGrid w:val="0"/>
          <w:kern w:val="0"/>
          <w:sz w:val="32"/>
          <w:szCs w:val="32"/>
        </w:rPr>
        <w:t>全县</w:t>
      </w:r>
      <w:r>
        <w:rPr>
          <w:rFonts w:hint="eastAsia" w:ascii="仿宋" w:hAnsi="仿宋" w:eastAsia="仿宋" w:cs="仿宋"/>
          <w:snapToGrid w:val="0"/>
          <w:kern w:val="0"/>
          <w:sz w:val="32"/>
          <w:szCs w:val="32"/>
          <w:lang w:val="en-US" w:eastAsia="zh-CN"/>
        </w:rPr>
        <w:t>良种</w:t>
      </w:r>
      <w:r>
        <w:rPr>
          <w:rFonts w:hint="eastAsia" w:ascii="仿宋" w:hAnsi="仿宋" w:eastAsia="仿宋" w:cs="仿宋"/>
          <w:snapToGrid w:val="0"/>
          <w:kern w:val="0"/>
          <w:sz w:val="32"/>
          <w:szCs w:val="32"/>
        </w:rPr>
        <w:t>薯产量，品质</w:t>
      </w:r>
      <w:r>
        <w:rPr>
          <w:rFonts w:hint="eastAsia" w:ascii="仿宋" w:hAnsi="仿宋" w:eastAsia="仿宋" w:cs="仿宋"/>
          <w:snapToGrid w:val="0"/>
          <w:kern w:val="0"/>
          <w:sz w:val="32"/>
          <w:szCs w:val="32"/>
          <w:lang w:val="en-US" w:eastAsia="zh-CN"/>
        </w:rPr>
        <w:t>得到提升</w:t>
      </w:r>
      <w:r>
        <w:rPr>
          <w:rFonts w:hint="eastAsia" w:ascii="仿宋" w:hAnsi="仿宋" w:eastAsia="仿宋" w:cs="仿宋"/>
          <w:snapToGrid w:val="0"/>
          <w:kern w:val="0"/>
          <w:sz w:val="32"/>
          <w:szCs w:val="32"/>
        </w:rPr>
        <w:t>，优势农产品生产水平不断提高，农业产业化进程进一步加快</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同时</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可带动和促进项目区产业结构的调整和特殊作物的优化布局，</w:t>
      </w:r>
      <w:r>
        <w:rPr>
          <w:rFonts w:hint="eastAsia" w:ascii="仿宋" w:hAnsi="仿宋" w:eastAsia="仿宋" w:cs="仿宋"/>
          <w:snapToGrid w:val="0"/>
          <w:kern w:val="0"/>
          <w:sz w:val="32"/>
          <w:szCs w:val="32"/>
          <w:lang w:val="en-US" w:eastAsia="zh-CN"/>
        </w:rPr>
        <w:t>有效</w:t>
      </w:r>
      <w:r>
        <w:rPr>
          <w:rFonts w:hint="eastAsia" w:ascii="仿宋" w:hAnsi="仿宋" w:eastAsia="仿宋" w:cs="仿宋"/>
          <w:snapToGrid w:val="0"/>
          <w:kern w:val="0"/>
          <w:sz w:val="32"/>
          <w:szCs w:val="32"/>
        </w:rPr>
        <w:t>提高农民收入</w:t>
      </w:r>
      <w:r>
        <w:rPr>
          <w:rFonts w:hint="eastAsia" w:ascii="仿宋" w:hAnsi="仿宋" w:eastAsia="仿宋" w:cs="仿宋"/>
          <w:snapToGrid w:val="0"/>
          <w:kern w:val="0"/>
          <w:sz w:val="32"/>
          <w:szCs w:val="32"/>
          <w:lang w:eastAsia="zh-CN"/>
        </w:rPr>
        <w:t>。</w:t>
      </w:r>
      <w:r>
        <w:rPr>
          <w:rFonts w:hint="eastAsia" w:ascii="仿宋" w:hAnsi="仿宋" w:eastAsia="仿宋" w:cs="仿宋"/>
          <w:sz w:val="32"/>
          <w:szCs w:val="32"/>
        </w:rPr>
        <w:t>耕地质量</w:t>
      </w:r>
      <w:r>
        <w:rPr>
          <w:rFonts w:hint="eastAsia" w:ascii="仿宋" w:hAnsi="仿宋" w:eastAsia="仿宋" w:cs="仿宋"/>
          <w:sz w:val="32"/>
          <w:szCs w:val="32"/>
          <w:lang w:eastAsia="zh-CN"/>
        </w:rPr>
        <w:t>监测点建立</w:t>
      </w:r>
      <w:r>
        <w:rPr>
          <w:rFonts w:hint="eastAsia" w:ascii="仿宋" w:hAnsi="仿宋" w:eastAsia="仿宋" w:cs="仿宋"/>
          <w:sz w:val="32"/>
          <w:szCs w:val="32"/>
        </w:rPr>
        <w:t>，</w:t>
      </w:r>
      <w:r>
        <w:rPr>
          <w:rFonts w:hint="eastAsia" w:ascii="仿宋" w:hAnsi="仿宋" w:eastAsia="仿宋" w:cs="仿宋"/>
          <w:sz w:val="32"/>
          <w:szCs w:val="32"/>
          <w:lang w:val="en-US" w:eastAsia="zh-CN"/>
        </w:rPr>
        <w:t>可</w:t>
      </w:r>
      <w:r>
        <w:rPr>
          <w:rFonts w:hint="eastAsia" w:ascii="仿宋" w:hAnsi="仿宋" w:eastAsia="仿宋" w:cs="仿宋"/>
          <w:sz w:val="32"/>
          <w:szCs w:val="32"/>
        </w:rPr>
        <w:t>全面掌握耕地质量现状及变化趋势，查清影响耕地生产的主要障碍因素，针对性</w:t>
      </w:r>
      <w:r>
        <w:rPr>
          <w:rFonts w:hint="eastAsia" w:ascii="仿宋" w:hAnsi="仿宋" w:eastAsia="仿宋" w:cs="仿宋"/>
          <w:sz w:val="32"/>
          <w:szCs w:val="32"/>
          <w:lang w:val="en-US" w:eastAsia="zh-CN"/>
        </w:rPr>
        <w:t>的</w:t>
      </w:r>
      <w:r>
        <w:rPr>
          <w:rFonts w:hint="eastAsia" w:ascii="仿宋" w:hAnsi="仿宋" w:eastAsia="仿宋" w:cs="仿宋"/>
          <w:sz w:val="32"/>
          <w:szCs w:val="32"/>
        </w:rPr>
        <w:t>提出加强耕地质量保护与提升的对策措施与建议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w:t>
      </w:r>
      <w:r>
        <w:rPr>
          <w:rFonts w:hint="eastAsia" w:ascii="仿宋" w:hAnsi="仿宋" w:eastAsia="仿宋" w:cs="仿宋"/>
          <w:sz w:val="32"/>
          <w:szCs w:val="32"/>
        </w:rPr>
        <w:t>及时准确掌握耕地土壤的地力状况、肥力状况、养分状况、土壤退化状况和耕地综合生产能力的状况以及其变动趋势，对提高农业综合生产能力，促进耕地资源可持续利用，农产品质量安全与生态安全提供支撑</w:t>
      </w:r>
      <w:r>
        <w:rPr>
          <w:rFonts w:hint="eastAsia" w:ascii="仿宋" w:hAnsi="仿宋" w:eastAsia="仿宋" w:cs="仿宋"/>
          <w:sz w:val="32"/>
          <w:szCs w:val="32"/>
          <w:lang w:eastAsia="zh-CN"/>
        </w:rPr>
        <w:t>。</w:t>
      </w:r>
      <w:r>
        <w:rPr>
          <w:rFonts w:hint="eastAsia" w:ascii="仿宋" w:hAnsi="仿宋" w:eastAsia="仿宋" w:cs="仿宋"/>
          <w:b w:val="0"/>
          <w:bCs w:val="0"/>
          <w:sz w:val="32"/>
          <w:szCs w:val="32"/>
          <w:lang w:val="en-US" w:eastAsia="zh-CN"/>
        </w:rPr>
        <w:t>动物防疫建设，可有效控制具有严重危害的几种重大动物疾病，使死亡率明显下降，减少养殖损失，提高出栏数；其次，可大大提高畜禽生产性能，有效降低饲料消耗费用。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（三）生态效益</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17" w:name="_Toc16383_WPSOffice_Level1"/>
      <w:bookmarkStart w:id="318" w:name="_Toc184"/>
      <w:bookmarkStart w:id="319" w:name="_Toc1692"/>
      <w:bookmarkStart w:id="320" w:name="_Toc4547"/>
      <w:bookmarkStart w:id="321" w:name="_Toc454873970"/>
      <w:bookmarkStart w:id="322" w:name="_Toc2659"/>
      <w:bookmarkStart w:id="323" w:name="_Toc20991"/>
      <w:bookmarkStart w:id="324" w:name="_Toc2359"/>
      <w:bookmarkStart w:id="325" w:name="_Toc26907_WPSOffice_Level1"/>
      <w:bookmarkStart w:id="326" w:name="_Toc32264"/>
      <w:bookmarkStart w:id="327" w:name="_Toc6187"/>
      <w:bookmarkStart w:id="328" w:name="_Toc35431528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lang w:eastAsia="zh-CN"/>
        </w:rPr>
      </w:pPr>
      <w:bookmarkStart w:id="329" w:name="_Toc61"/>
      <w:bookmarkStart w:id="330" w:name="_Toc22538_WPSOffice_Level1"/>
      <w:bookmarkStart w:id="331" w:name="_Toc1214"/>
      <w:r>
        <w:rPr>
          <w:rFonts w:hint="eastAsia" w:ascii="仿宋" w:hAnsi="仿宋" w:eastAsia="仿宋" w:cs="仿宋"/>
          <w:snapToGrid w:val="0"/>
          <w:kern w:val="0"/>
          <w:sz w:val="32"/>
          <w:szCs w:val="32"/>
        </w:rPr>
        <w:t>马铃薯作为养地作物，使土地可以得到充分的培肥，而且其茎秆及加工副产品也是良好的饲用配料，可发展畜禽养殖，使项目区多业并举，合理再生能源，利用能源。</w:t>
      </w:r>
      <w:r>
        <w:rPr>
          <w:rFonts w:hint="eastAsia" w:ascii="仿宋" w:hAnsi="仿宋" w:eastAsia="仿宋" w:cs="仿宋"/>
          <w:sz w:val="32"/>
          <w:szCs w:val="32"/>
          <w:lang w:val="en-US" w:eastAsia="zh-CN"/>
        </w:rPr>
        <w:t>农田残膜回收可有效</w:t>
      </w:r>
      <w:r>
        <w:rPr>
          <w:rFonts w:hint="eastAsia" w:ascii="仿宋" w:hAnsi="仿宋" w:eastAsia="仿宋" w:cs="仿宋"/>
          <w:sz w:val="32"/>
          <w:szCs w:val="32"/>
        </w:rPr>
        <w:t>保护农田生态环境，减轻农田土壤和生态环境的“白色污染”，使项目区农业向生态环保方向持续发展。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0"/>
        <w:rPr>
          <w:rFonts w:ascii="黑体" w:hAnsi="黑体" w:eastAsia="黑体"/>
          <w:b w:val="0"/>
          <w:bCs/>
          <w:color w:val="auto"/>
          <w:sz w:val="32"/>
          <w:szCs w:val="32"/>
        </w:rPr>
      </w:pPr>
      <w:r>
        <w:rPr>
          <w:rFonts w:hint="eastAsia" w:ascii="黑体" w:hAnsi="黑体" w:eastAsia="黑体"/>
          <w:b w:val="0"/>
          <w:bCs/>
          <w:color w:val="auto"/>
          <w:sz w:val="32"/>
          <w:szCs w:val="32"/>
          <w:lang w:eastAsia="zh-CN"/>
        </w:rPr>
        <w:t>九</w:t>
      </w:r>
      <w:r>
        <w:rPr>
          <w:rFonts w:hint="eastAsia" w:ascii="黑体" w:hAnsi="黑体" w:eastAsia="黑体"/>
          <w:b w:val="0"/>
          <w:bCs/>
          <w:color w:val="auto"/>
          <w:sz w:val="32"/>
          <w:szCs w:val="32"/>
        </w:rPr>
        <w:t>、项目组织管理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1"/>
        <w:rPr>
          <w:rFonts w:hint="eastAsia" w:ascii="楷体" w:hAnsi="楷体" w:eastAsia="楷体" w:cs="楷体"/>
          <w:b/>
          <w:bCs/>
          <w:color w:val="auto"/>
          <w:sz w:val="32"/>
          <w:szCs w:val="32"/>
        </w:rPr>
      </w:pPr>
      <w:bookmarkStart w:id="332" w:name="_Toc10849"/>
      <w:bookmarkStart w:id="333" w:name="_Toc11629_WPSOffice_Level2"/>
      <w:bookmarkStart w:id="334" w:name="_Toc14990"/>
      <w:bookmarkStart w:id="335" w:name="_Toc31589_WPSOffice_Level2"/>
      <w:bookmarkStart w:id="336" w:name="_Toc454873971"/>
      <w:bookmarkStart w:id="337" w:name="_Toc30532"/>
      <w:bookmarkStart w:id="338" w:name="_Toc27290"/>
      <w:bookmarkStart w:id="339" w:name="_Toc11001"/>
      <w:bookmarkStart w:id="340" w:name="_Toc10282_WPSOffice_Level2"/>
      <w:bookmarkStart w:id="341" w:name="_Toc758"/>
      <w:bookmarkStart w:id="342" w:name="_Toc24423"/>
      <w:bookmarkStart w:id="343" w:name="_Toc323"/>
      <w:bookmarkStart w:id="344" w:name="_Toc16825"/>
      <w:r>
        <w:rPr>
          <w:rFonts w:hint="eastAsia" w:ascii="楷体" w:hAnsi="楷体" w:eastAsia="楷体" w:cs="楷体"/>
          <w:b/>
          <w:bCs/>
          <w:color w:val="auto"/>
          <w:sz w:val="32"/>
          <w:szCs w:val="32"/>
        </w:rPr>
        <w:t>（一）组织保障</w:t>
      </w:r>
      <w:bookmarkEnd w:id="332"/>
      <w:bookmarkEnd w:id="333"/>
      <w:bookmarkEnd w:id="334"/>
      <w:bookmarkEnd w:id="335"/>
      <w:bookmarkEnd w:id="336"/>
      <w:bookmarkEnd w:id="337"/>
      <w:bookmarkEnd w:id="338"/>
      <w:bookmarkEnd w:id="339"/>
      <w:bookmarkEnd w:id="340"/>
      <w:bookmarkEnd w:id="341"/>
      <w:bookmarkEnd w:id="342"/>
      <w:bookmarkEnd w:id="343"/>
      <w:bookmarkEnd w:id="34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1"/>
        <w:rPr>
          <w:rFonts w:hint="eastAsia" w:ascii="仿宋" w:hAnsi="仿宋" w:eastAsia="仿宋" w:cs="仿宋"/>
          <w:color w:val="auto"/>
          <w:sz w:val="32"/>
          <w:szCs w:val="32"/>
          <w:lang w:eastAsia="zh-CN"/>
        </w:rPr>
      </w:pPr>
      <w:bookmarkStart w:id="345" w:name="_Toc4315"/>
      <w:bookmarkStart w:id="346" w:name="_Toc27463"/>
      <w:r>
        <w:rPr>
          <w:rFonts w:hint="eastAsia" w:ascii="仿宋" w:hAnsi="仿宋" w:eastAsia="仿宋"/>
          <w:color w:val="auto"/>
          <w:sz w:val="32"/>
          <w:szCs w:val="32"/>
        </w:rPr>
        <w:t>为加强项目管理，确保项目顺利实施，保质保量按时完成项目建设任务，</w:t>
      </w:r>
      <w:r>
        <w:rPr>
          <w:rFonts w:hint="eastAsia" w:ascii="仿宋" w:hAnsi="仿宋" w:eastAsia="仿宋"/>
          <w:color w:val="auto"/>
          <w:sz w:val="32"/>
          <w:szCs w:val="32"/>
          <w:lang w:val="en-US" w:eastAsia="zh-CN"/>
        </w:rPr>
        <w:t>因换届将</w:t>
      </w:r>
      <w:r>
        <w:rPr>
          <w:rFonts w:hint="eastAsia" w:ascii="仿宋" w:hAnsi="仿宋" w:eastAsia="仿宋" w:cs="仿宋"/>
          <w:color w:val="auto"/>
          <w:sz w:val="32"/>
          <w:szCs w:val="32"/>
        </w:rPr>
        <w:t>贵德县20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度</w:t>
      </w:r>
      <w:r>
        <w:rPr>
          <w:rFonts w:hint="eastAsia" w:ascii="仿宋" w:hAnsi="仿宋" w:eastAsia="仿宋"/>
          <w:b w:val="0"/>
          <w:bCs/>
          <w:color w:val="auto"/>
          <w:sz w:val="32"/>
          <w:szCs w:val="32"/>
          <w:lang w:val="en-US" w:eastAsia="zh-CN"/>
        </w:rPr>
        <w:t>农牧业生产发展扶持资金建设项目</w:t>
      </w:r>
      <w:r>
        <w:rPr>
          <w:rFonts w:hint="eastAsia" w:ascii="仿宋" w:hAnsi="仿宋" w:eastAsia="仿宋" w:cs="仿宋"/>
          <w:color w:val="auto"/>
          <w:sz w:val="32"/>
          <w:szCs w:val="32"/>
        </w:rPr>
        <w:t>工作领导小组</w:t>
      </w:r>
      <w:r>
        <w:rPr>
          <w:rFonts w:hint="eastAsia" w:ascii="仿宋" w:hAnsi="仿宋" w:eastAsia="仿宋" w:cs="仿宋"/>
          <w:color w:val="auto"/>
          <w:sz w:val="32"/>
          <w:szCs w:val="32"/>
          <w:lang w:val="en-US" w:eastAsia="zh-CN"/>
        </w:rPr>
        <w:t>成员需做部分调整</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具体为：</w:t>
      </w:r>
      <w:bookmarkEnd w:id="34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olor w:val="auto"/>
          <w:kern w:val="0"/>
          <w:sz w:val="32"/>
          <w:szCs w:val="32"/>
          <w:lang w:val="zh-CN"/>
        </w:rPr>
      </w:pPr>
      <w:r>
        <w:rPr>
          <w:rFonts w:hint="eastAsia" w:ascii="仿宋" w:hAnsi="仿宋" w:eastAsia="仿宋" w:cs="仿宋"/>
          <w:b/>
          <w:bCs/>
          <w:color w:val="auto"/>
          <w:sz w:val="32"/>
          <w:szCs w:val="32"/>
        </w:rPr>
        <w:t>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长</w:t>
      </w:r>
      <w:r>
        <w:rPr>
          <w:rFonts w:hint="eastAsia" w:ascii="仿宋" w:hAnsi="仿宋" w:eastAsia="仿宋" w:cs="仿宋"/>
          <w:b/>
          <w:bCs/>
          <w:color w:val="auto"/>
          <w:sz w:val="32"/>
          <w:szCs w:val="32"/>
          <w:lang w:eastAsia="zh-CN"/>
        </w:rPr>
        <w:t>：</w:t>
      </w:r>
      <w:r>
        <w:rPr>
          <w:rFonts w:hint="eastAsia" w:ascii="仿宋" w:hAnsi="仿宋" w:eastAsia="仿宋" w:cs="仿宋"/>
          <w:color w:val="auto"/>
          <w:kern w:val="0"/>
          <w:sz w:val="32"/>
          <w:szCs w:val="32"/>
          <w:lang w:val="zh-CN"/>
        </w:rPr>
        <w:t>马志明</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val="zh-CN"/>
        </w:rPr>
        <w:t>贵德县人民政府副县长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olor w:val="auto"/>
          <w:kern w:val="0"/>
          <w:sz w:val="32"/>
          <w:szCs w:val="32"/>
          <w:lang w:val="zh-CN"/>
        </w:rPr>
      </w:pPr>
      <w:r>
        <w:rPr>
          <w:rFonts w:hint="eastAsia" w:ascii="仿宋" w:hAnsi="仿宋" w:eastAsia="仿宋" w:cs="仿宋"/>
          <w:b/>
          <w:bCs/>
          <w:color w:val="auto"/>
          <w:sz w:val="32"/>
          <w:szCs w:val="32"/>
          <w:lang w:eastAsia="zh-CN"/>
        </w:rPr>
        <w:t>副组长：</w:t>
      </w:r>
      <w:r>
        <w:rPr>
          <w:rFonts w:hint="eastAsia" w:ascii="仿宋" w:hAnsi="仿宋" w:eastAsia="仿宋" w:cs="仿宋"/>
          <w:color w:val="auto"/>
          <w:kern w:val="0"/>
          <w:sz w:val="32"/>
          <w:szCs w:val="32"/>
          <w:lang w:val="en-US" w:eastAsia="zh-CN"/>
        </w:rPr>
        <w:t xml:space="preserve">刘忠华    </w:t>
      </w:r>
      <w:r>
        <w:rPr>
          <w:rFonts w:hint="eastAsia" w:ascii="仿宋" w:hAnsi="仿宋" w:eastAsia="仿宋" w:cs="仿宋"/>
          <w:color w:val="auto"/>
          <w:kern w:val="0"/>
          <w:sz w:val="32"/>
          <w:szCs w:val="32"/>
          <w:lang w:val="zh-CN"/>
        </w:rPr>
        <w:t>贵德县农牧和科技局局长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rPr>
          <w:rFonts w:hint="eastAsia" w:ascii="仿宋" w:hAnsi="仿宋" w:eastAsia="仿宋" w:cs="仿宋"/>
          <w:color w:val="auto"/>
          <w:sz w:val="32"/>
          <w:szCs w:val="32"/>
          <w:lang w:val="zh-CN"/>
        </w:rPr>
      </w:pPr>
      <w:r>
        <w:rPr>
          <w:rFonts w:hint="eastAsia" w:ascii="仿宋" w:hAnsi="仿宋" w:eastAsia="仿宋" w:cs="仿宋"/>
          <w:b/>
          <w:bCs/>
          <w:color w:val="auto"/>
          <w:sz w:val="32"/>
          <w:szCs w:val="32"/>
          <w:lang w:eastAsia="zh-CN"/>
        </w:rPr>
        <w:t>成</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员：</w:t>
      </w:r>
      <w:r>
        <w:rPr>
          <w:rFonts w:hint="eastAsia" w:ascii="仿宋" w:hAnsi="仿宋" w:eastAsia="仿宋" w:cs="仿宋"/>
          <w:color w:val="auto"/>
          <w:sz w:val="32"/>
          <w:szCs w:val="32"/>
          <w:lang w:eastAsia="zh-CN"/>
        </w:rPr>
        <w:t>程</w:t>
      </w:r>
      <w:r>
        <w:rPr>
          <w:rFonts w:hint="eastAsia" w:ascii="仿宋" w:hAnsi="仿宋" w:eastAsia="仿宋" w:cs="仿宋"/>
          <w:color w:val="auto"/>
          <w:kern w:val="0"/>
          <w:sz w:val="32"/>
          <w:szCs w:val="32"/>
          <w:lang w:val="zh-CN"/>
        </w:rPr>
        <w:t>士峻</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lang w:val="zh-CN"/>
        </w:rPr>
        <w:t xml:space="preserve">贵德县财政局局长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王兴良</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贵德县自然资源局局长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刚</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贵德县城乡住房建设局局长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default" w:eastAsia="仿宋"/>
          <w:color w:val="auto"/>
          <w:sz w:val="32"/>
          <w:szCs w:val="32"/>
          <w:lang w:val="en-US" w:eastAsia="zh-CN"/>
        </w:rPr>
      </w:pPr>
      <w:r>
        <w:rPr>
          <w:rFonts w:hint="eastAsia" w:ascii="仿宋" w:hAnsi="仿宋" w:eastAsia="仿宋" w:cs="仿宋"/>
          <w:color w:val="auto"/>
          <w:sz w:val="32"/>
          <w:szCs w:val="32"/>
          <w:lang w:val="en-US" w:eastAsia="zh-CN"/>
        </w:rPr>
        <w:t>武同生    贵德县生态环境保护局局长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范文睿    </w:t>
      </w:r>
      <w:r>
        <w:rPr>
          <w:rFonts w:hint="eastAsia" w:ascii="仿宋" w:hAnsi="仿宋" w:eastAsia="仿宋" w:cs="仿宋"/>
          <w:color w:val="auto"/>
          <w:sz w:val="32"/>
          <w:szCs w:val="32"/>
        </w:rPr>
        <w:t>贵德县河阴镇</w:t>
      </w:r>
      <w:r>
        <w:rPr>
          <w:rFonts w:hint="eastAsia" w:ascii="仿宋" w:hAnsi="仿宋" w:eastAsia="仿宋" w:cs="仿宋"/>
          <w:color w:val="auto"/>
          <w:sz w:val="32"/>
          <w:szCs w:val="32"/>
          <w:lang w:eastAsia="zh-CN"/>
        </w:rPr>
        <w:t>人民政府镇长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多杰太    </w:t>
      </w:r>
      <w:r>
        <w:rPr>
          <w:rFonts w:hint="eastAsia" w:ascii="仿宋" w:hAnsi="仿宋" w:eastAsia="仿宋" w:cs="仿宋"/>
          <w:color w:val="auto"/>
          <w:sz w:val="32"/>
          <w:szCs w:val="32"/>
        </w:rPr>
        <w:t>贵德县河西镇</w:t>
      </w:r>
      <w:r>
        <w:rPr>
          <w:rFonts w:hint="eastAsia" w:ascii="仿宋" w:hAnsi="仿宋" w:eastAsia="仿宋" w:cs="仿宋"/>
          <w:color w:val="auto"/>
          <w:sz w:val="32"/>
          <w:szCs w:val="32"/>
          <w:lang w:eastAsia="zh-CN"/>
        </w:rPr>
        <w:t>人民政府镇长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牛艳鹏    </w:t>
      </w:r>
      <w:r>
        <w:rPr>
          <w:rFonts w:hint="eastAsia" w:ascii="仿宋" w:hAnsi="仿宋" w:eastAsia="仿宋" w:cs="仿宋"/>
          <w:color w:val="auto"/>
          <w:sz w:val="32"/>
          <w:szCs w:val="32"/>
        </w:rPr>
        <w:t>贵德县河东乡</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lang w:eastAsia="zh-CN"/>
        </w:rPr>
        <w:t>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张卫东    </w:t>
      </w:r>
      <w:r>
        <w:rPr>
          <w:rFonts w:hint="eastAsia" w:ascii="仿宋" w:hAnsi="仿宋" w:eastAsia="仿宋" w:cs="仿宋"/>
          <w:color w:val="auto"/>
          <w:sz w:val="32"/>
          <w:szCs w:val="32"/>
        </w:rPr>
        <w:t>贵德县尕让乡</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lang w:eastAsia="zh-CN"/>
        </w:rPr>
        <w:t>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马林圃    </w:t>
      </w:r>
      <w:r>
        <w:rPr>
          <w:rFonts w:hint="eastAsia" w:ascii="仿宋" w:hAnsi="仿宋" w:eastAsia="仿宋" w:cs="仿宋"/>
          <w:color w:val="auto"/>
          <w:sz w:val="32"/>
          <w:szCs w:val="32"/>
        </w:rPr>
        <w:t>贵德县新街乡</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lang w:eastAsia="zh-CN"/>
        </w:rPr>
        <w:t>乡长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增太加</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贵德县拉西瓦镇</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280" w:firstLineChars="4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杨晓东    </w:t>
      </w:r>
      <w:r>
        <w:rPr>
          <w:rFonts w:hint="eastAsia" w:ascii="仿宋" w:hAnsi="仿宋" w:eastAsia="仿宋" w:cs="仿宋"/>
          <w:color w:val="auto"/>
          <w:sz w:val="32"/>
          <w:szCs w:val="32"/>
        </w:rPr>
        <w:t>贵德县常牧镇</w:t>
      </w:r>
      <w:r>
        <w:rPr>
          <w:rFonts w:hint="eastAsia" w:ascii="仿宋" w:hAnsi="仿宋" w:eastAsia="仿宋" w:cs="仿宋"/>
          <w:color w:val="auto"/>
          <w:sz w:val="32"/>
          <w:szCs w:val="32"/>
          <w:lang w:val="en-US" w:eastAsia="zh-CN"/>
        </w:rPr>
        <w:t>人民政府</w:t>
      </w:r>
      <w:r>
        <w:rPr>
          <w:rFonts w:hint="eastAsia" w:ascii="仿宋" w:hAnsi="仿宋" w:eastAsia="仿宋" w:cs="仿宋"/>
          <w:color w:val="auto"/>
          <w:sz w:val="32"/>
          <w:szCs w:val="32"/>
          <w:lang w:eastAsia="zh-CN"/>
        </w:rPr>
        <w:t>镇长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b w:val="0"/>
          <w:bCs w:val="0"/>
          <w:color w:val="auto"/>
          <w:sz w:val="32"/>
          <w:szCs w:val="32"/>
        </w:rPr>
      </w:pPr>
      <w:r>
        <w:rPr>
          <w:rFonts w:hint="eastAsia" w:ascii="仿宋" w:hAnsi="仿宋" w:eastAsia="仿宋" w:cs="仿宋"/>
          <w:color w:val="auto"/>
          <w:sz w:val="32"/>
          <w:szCs w:val="32"/>
        </w:rPr>
        <w:t>领导小组下设办公室，办</w:t>
      </w:r>
      <w:r>
        <w:rPr>
          <w:rFonts w:hint="eastAsia" w:ascii="仿宋" w:hAnsi="仿宋" w:eastAsia="仿宋" w:cs="仿宋"/>
          <w:color w:val="auto"/>
          <w:sz w:val="32"/>
          <w:szCs w:val="32"/>
          <w:lang w:eastAsia="zh-CN"/>
        </w:rPr>
        <w:t>公室</w:t>
      </w:r>
      <w:r>
        <w:rPr>
          <w:rFonts w:hint="eastAsia" w:ascii="仿宋" w:hAnsi="仿宋" w:eastAsia="仿宋" w:cs="仿宋"/>
          <w:color w:val="auto"/>
          <w:sz w:val="32"/>
          <w:szCs w:val="32"/>
        </w:rPr>
        <w:t>设在农牧</w:t>
      </w:r>
      <w:r>
        <w:rPr>
          <w:rFonts w:hint="eastAsia" w:ascii="仿宋" w:hAnsi="仿宋" w:eastAsia="仿宋" w:cs="仿宋"/>
          <w:color w:val="auto"/>
          <w:sz w:val="32"/>
          <w:szCs w:val="32"/>
          <w:lang w:eastAsia="zh-CN"/>
        </w:rPr>
        <w:t>和科技</w:t>
      </w:r>
      <w:r>
        <w:rPr>
          <w:rFonts w:hint="eastAsia" w:ascii="仿宋" w:hAnsi="仿宋" w:eastAsia="仿宋" w:cs="仿宋"/>
          <w:color w:val="auto"/>
          <w:sz w:val="32"/>
          <w:szCs w:val="32"/>
        </w:rPr>
        <w:t>局，</w:t>
      </w:r>
      <w:r>
        <w:rPr>
          <w:rFonts w:hint="eastAsia" w:ascii="仿宋" w:hAnsi="仿宋" w:eastAsia="仿宋" w:cs="仿宋"/>
          <w:color w:val="auto"/>
          <w:sz w:val="32"/>
          <w:szCs w:val="32"/>
          <w:lang w:val="en-US" w:eastAsia="zh-CN"/>
        </w:rPr>
        <w:t>刘忠华</w:t>
      </w:r>
      <w:r>
        <w:rPr>
          <w:rFonts w:hint="eastAsia" w:ascii="仿宋" w:hAnsi="仿宋" w:eastAsia="仿宋" w:cs="仿宋"/>
          <w:color w:val="auto"/>
          <w:sz w:val="32"/>
          <w:szCs w:val="32"/>
          <w:lang w:eastAsia="zh-CN"/>
        </w:rPr>
        <w:t>同志</w:t>
      </w:r>
      <w:r>
        <w:rPr>
          <w:rFonts w:hint="eastAsia" w:ascii="仿宋" w:hAnsi="仿宋" w:eastAsia="仿宋" w:cs="仿宋"/>
          <w:color w:val="auto"/>
          <w:sz w:val="32"/>
          <w:szCs w:val="32"/>
        </w:rPr>
        <w:t>任办公室主任，</w:t>
      </w:r>
      <w:r>
        <w:rPr>
          <w:rFonts w:hint="eastAsia" w:ascii="仿宋" w:hAnsi="仿宋" w:eastAsia="仿宋" w:cs="仿宋"/>
          <w:color w:val="auto"/>
          <w:sz w:val="32"/>
          <w:szCs w:val="32"/>
          <w:lang w:eastAsia="zh-CN"/>
        </w:rPr>
        <w:t>辛多杰、张红培、</w:t>
      </w:r>
      <w:r>
        <w:rPr>
          <w:rFonts w:hint="eastAsia" w:ascii="仿宋" w:hAnsi="仿宋" w:eastAsia="仿宋" w:cs="仿宋"/>
          <w:color w:val="auto"/>
          <w:sz w:val="32"/>
          <w:szCs w:val="32"/>
          <w:lang w:val="en-US" w:eastAsia="zh-CN"/>
        </w:rPr>
        <w:t>黄文平</w:t>
      </w:r>
      <w:r>
        <w:rPr>
          <w:rFonts w:hint="eastAsia" w:ascii="仿宋" w:hAnsi="仿宋" w:eastAsia="仿宋" w:cs="仿宋"/>
          <w:color w:val="auto"/>
          <w:sz w:val="32"/>
          <w:szCs w:val="32"/>
          <w:lang w:eastAsia="zh-CN"/>
        </w:rPr>
        <w:t>同志任办公室副主任，</w:t>
      </w:r>
      <w:r>
        <w:rPr>
          <w:rFonts w:hint="eastAsia" w:ascii="仿宋" w:hAnsi="仿宋" w:eastAsia="仿宋" w:cs="仿宋"/>
          <w:color w:val="auto"/>
          <w:sz w:val="32"/>
          <w:szCs w:val="32"/>
        </w:rPr>
        <w:t>局属各单位负责人为办公室成员，具体负责项目实施工作。</w:t>
      </w:r>
    </w:p>
    <w:bookmarkEnd w:id="346"/>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bCs/>
          <w:color w:val="auto"/>
          <w:sz w:val="32"/>
          <w:szCs w:val="32"/>
        </w:rPr>
      </w:pPr>
      <w:bookmarkStart w:id="347" w:name="_Toc24219"/>
      <w:bookmarkStart w:id="348" w:name="_Toc27497_WPSOffice_Level2"/>
      <w:bookmarkStart w:id="349" w:name="_Toc23520"/>
      <w:bookmarkStart w:id="350" w:name="_Toc6560"/>
      <w:bookmarkStart w:id="351" w:name="_Toc31453_WPSOffice_Level2"/>
      <w:bookmarkStart w:id="352" w:name="_Toc4308"/>
      <w:bookmarkStart w:id="353" w:name="_Toc20585"/>
      <w:bookmarkStart w:id="354" w:name="_Toc24017_WPSOffice_Level2"/>
      <w:bookmarkStart w:id="355" w:name="_Toc22354"/>
      <w:bookmarkStart w:id="356" w:name="_Toc24400"/>
      <w:bookmarkStart w:id="357" w:name="_Toc18204"/>
      <w:bookmarkStart w:id="358" w:name="_Toc20209"/>
      <w:bookmarkStart w:id="359" w:name="_Toc24284"/>
      <w:r>
        <w:rPr>
          <w:rFonts w:hint="eastAsia" w:ascii="楷体" w:hAnsi="楷体" w:eastAsia="楷体" w:cs="楷体"/>
          <w:b/>
          <w:bCs/>
          <w:color w:val="auto"/>
          <w:sz w:val="32"/>
          <w:szCs w:val="32"/>
        </w:rPr>
        <w:t>（二）职责分工</w:t>
      </w:r>
      <w:bookmarkEnd w:id="347"/>
      <w:bookmarkEnd w:id="348"/>
      <w:bookmarkEnd w:id="349"/>
      <w:bookmarkEnd w:id="350"/>
      <w:bookmarkEnd w:id="351"/>
      <w:bookmarkEnd w:id="352"/>
      <w:bookmarkEnd w:id="353"/>
      <w:bookmarkEnd w:id="354"/>
      <w:bookmarkEnd w:id="355"/>
      <w:bookmarkEnd w:id="356"/>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1、县农牧</w:t>
      </w:r>
      <w:r>
        <w:rPr>
          <w:rFonts w:hint="eastAsia" w:ascii="仿宋" w:hAnsi="仿宋" w:eastAsia="仿宋" w:cs="仿宋"/>
          <w:b w:val="0"/>
          <w:bCs w:val="0"/>
          <w:color w:val="auto"/>
          <w:sz w:val="32"/>
          <w:szCs w:val="32"/>
          <w:lang w:eastAsia="zh-CN"/>
        </w:rPr>
        <w:t>和科技</w:t>
      </w:r>
      <w:r>
        <w:rPr>
          <w:rFonts w:hint="eastAsia" w:ascii="仿宋" w:hAnsi="仿宋" w:eastAsia="仿宋" w:cs="仿宋"/>
          <w:b w:val="0"/>
          <w:bCs w:val="0"/>
          <w:color w:val="auto"/>
          <w:sz w:val="32"/>
          <w:szCs w:val="32"/>
        </w:rPr>
        <w:t>局：主要负责对项目的组织管理和检查督导工作，组织协调各实施单位间的衔接，明确实施单位责任范围，严格管理资金，确保项目顺利实施。</w:t>
      </w:r>
      <w:r>
        <w:rPr>
          <w:rFonts w:hint="eastAsia" w:ascii="仿宋" w:hAnsi="仿宋" w:eastAsia="仿宋" w:cs="仿宋"/>
          <w:b w:val="0"/>
          <w:bCs w:val="0"/>
          <w:color w:val="auto"/>
          <w:sz w:val="32"/>
          <w:szCs w:val="32"/>
          <w:lang w:val="en-US" w:eastAsia="zh-CN"/>
        </w:rPr>
        <w:t>做好项目批复后的公示工作，做到公开、公正并接受社会的监督。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建设</w:t>
      </w:r>
      <w:r>
        <w:rPr>
          <w:rFonts w:hint="eastAsia" w:ascii="仿宋" w:hAnsi="仿宋" w:eastAsia="仿宋" w:cs="仿宋"/>
          <w:b w:val="0"/>
          <w:bCs w:val="0"/>
          <w:color w:val="auto"/>
          <w:sz w:val="32"/>
          <w:szCs w:val="32"/>
        </w:rPr>
        <w:t>单位：负责项目的</w:t>
      </w:r>
      <w:r>
        <w:rPr>
          <w:rFonts w:hint="eastAsia" w:ascii="仿宋" w:hAnsi="仿宋" w:eastAsia="仿宋" w:cs="仿宋"/>
          <w:b w:val="0"/>
          <w:bCs w:val="0"/>
          <w:color w:val="auto"/>
          <w:sz w:val="32"/>
          <w:szCs w:val="32"/>
          <w:lang w:eastAsia="zh-CN"/>
        </w:rPr>
        <w:t>具体</w:t>
      </w:r>
      <w:r>
        <w:rPr>
          <w:rFonts w:hint="eastAsia" w:ascii="仿宋" w:hAnsi="仿宋" w:eastAsia="仿宋" w:cs="仿宋"/>
          <w:b w:val="0"/>
          <w:bCs w:val="0"/>
          <w:color w:val="auto"/>
          <w:sz w:val="32"/>
          <w:szCs w:val="32"/>
        </w:rPr>
        <w:t>实施、资金管理使用、技术指导和落实检查监督及检查验收工作，及时</w:t>
      </w:r>
      <w:r>
        <w:rPr>
          <w:rFonts w:hint="eastAsia" w:ascii="仿宋" w:hAnsi="仿宋" w:eastAsia="仿宋" w:cs="仿宋"/>
          <w:b w:val="0"/>
          <w:bCs w:val="0"/>
          <w:color w:val="auto"/>
          <w:sz w:val="32"/>
          <w:szCs w:val="32"/>
          <w:lang w:eastAsia="zh-CN"/>
        </w:rPr>
        <w:t>发现</w:t>
      </w:r>
      <w:r>
        <w:rPr>
          <w:rFonts w:hint="eastAsia" w:ascii="仿宋" w:hAnsi="仿宋" w:eastAsia="仿宋" w:cs="仿宋"/>
          <w:b w:val="0"/>
          <w:bCs w:val="0"/>
          <w:color w:val="auto"/>
          <w:sz w:val="32"/>
          <w:szCs w:val="32"/>
        </w:rPr>
        <w:t>并妥善处理项目实施过程中</w:t>
      </w:r>
      <w:r>
        <w:rPr>
          <w:rFonts w:hint="eastAsia" w:ascii="仿宋" w:hAnsi="仿宋" w:eastAsia="仿宋" w:cs="仿宋"/>
          <w:b w:val="0"/>
          <w:bCs w:val="0"/>
          <w:color w:val="auto"/>
          <w:sz w:val="32"/>
          <w:szCs w:val="32"/>
          <w:lang w:eastAsia="zh-CN"/>
        </w:rPr>
        <w:t>存在</w:t>
      </w:r>
      <w:r>
        <w:rPr>
          <w:rFonts w:hint="eastAsia" w:ascii="仿宋" w:hAnsi="仿宋" w:eastAsia="仿宋" w:cs="仿宋"/>
          <w:b w:val="0"/>
          <w:bCs w:val="0"/>
          <w:color w:val="auto"/>
          <w:sz w:val="32"/>
          <w:szCs w:val="32"/>
        </w:rPr>
        <w:t>的问题。</w:t>
      </w:r>
      <w:r>
        <w:rPr>
          <w:rFonts w:hint="eastAsia" w:ascii="仿宋" w:hAnsi="仿宋" w:eastAsia="仿宋" w:cs="仿宋"/>
          <w:b w:val="0"/>
          <w:bCs w:val="0"/>
          <w:color w:val="auto"/>
          <w:sz w:val="32"/>
          <w:szCs w:val="32"/>
          <w:lang w:val="en-US" w:eastAsia="zh-CN"/>
        </w:rPr>
        <w:t>同时，做好项目的乡（镇）、村两级公示，项目完成后及时完成决算及审计工作。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bCs/>
          <w:color w:val="auto"/>
          <w:sz w:val="32"/>
          <w:szCs w:val="32"/>
        </w:rPr>
      </w:pPr>
      <w:bookmarkStart w:id="360" w:name="_Toc25781"/>
      <w:bookmarkStart w:id="361" w:name="_Toc15049"/>
      <w:bookmarkStart w:id="362" w:name="_Toc22122_WPSOffice_Level2"/>
      <w:bookmarkStart w:id="363" w:name="_Toc19593_WPSOffice_Level2"/>
      <w:bookmarkStart w:id="364" w:name="_Toc18948"/>
      <w:bookmarkStart w:id="365" w:name="_Toc29609"/>
      <w:bookmarkStart w:id="366" w:name="_Toc24970"/>
      <w:bookmarkStart w:id="367" w:name="_Toc11871"/>
      <w:bookmarkStart w:id="368" w:name="_Toc32276"/>
      <w:bookmarkStart w:id="369" w:name="_Toc14059_WPSOffice_Level2"/>
      <w:bookmarkStart w:id="370" w:name="_Toc10181"/>
      <w:bookmarkStart w:id="371" w:name="_Toc5941"/>
      <w:bookmarkStart w:id="372" w:name="_Toc4853"/>
      <w:r>
        <w:rPr>
          <w:rFonts w:hint="eastAsia" w:ascii="楷体" w:hAnsi="楷体" w:eastAsia="楷体" w:cs="楷体"/>
          <w:b/>
          <w:bCs/>
          <w:color w:val="auto"/>
          <w:sz w:val="32"/>
          <w:szCs w:val="32"/>
        </w:rPr>
        <w:t>（三）项目资金管理</w:t>
      </w:r>
      <w:bookmarkEnd w:id="360"/>
      <w:bookmarkEnd w:id="361"/>
      <w:bookmarkEnd w:id="362"/>
      <w:bookmarkEnd w:id="363"/>
      <w:bookmarkEnd w:id="364"/>
      <w:bookmarkEnd w:id="365"/>
      <w:bookmarkEnd w:id="366"/>
      <w:bookmarkEnd w:id="367"/>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按照相关规定，项目资金由县</w:t>
      </w:r>
      <w:r>
        <w:rPr>
          <w:rFonts w:hint="eastAsia" w:ascii="仿宋" w:hAnsi="仿宋" w:eastAsia="仿宋" w:cs="仿宋"/>
          <w:b w:val="0"/>
          <w:bCs w:val="0"/>
          <w:color w:val="auto"/>
          <w:sz w:val="32"/>
          <w:szCs w:val="32"/>
          <w:lang w:eastAsia="zh-CN"/>
        </w:rPr>
        <w:t>农牧和科技局</w:t>
      </w:r>
      <w:r>
        <w:rPr>
          <w:rFonts w:hint="eastAsia" w:ascii="仿宋" w:hAnsi="仿宋" w:eastAsia="仿宋" w:cs="仿宋"/>
          <w:b w:val="0"/>
          <w:bCs w:val="0"/>
          <w:color w:val="auto"/>
          <w:sz w:val="32"/>
          <w:szCs w:val="32"/>
        </w:rPr>
        <w:t>统一管理使用，实行</w:t>
      </w:r>
      <w:r>
        <w:rPr>
          <w:rFonts w:hint="eastAsia" w:ascii="仿宋" w:hAnsi="仿宋" w:eastAsia="仿宋" w:cs="仿宋"/>
          <w:b w:val="0"/>
          <w:bCs w:val="0"/>
          <w:color w:val="auto"/>
          <w:sz w:val="32"/>
          <w:szCs w:val="32"/>
          <w:lang w:val="en-US" w:eastAsia="zh-CN"/>
        </w:rPr>
        <w:t>财政</w:t>
      </w:r>
      <w:r>
        <w:rPr>
          <w:rFonts w:hint="eastAsia" w:ascii="仿宋" w:hAnsi="仿宋" w:eastAsia="仿宋" w:cs="仿宋"/>
          <w:b w:val="0"/>
          <w:bCs w:val="0"/>
          <w:color w:val="auto"/>
          <w:sz w:val="32"/>
          <w:szCs w:val="32"/>
        </w:rPr>
        <w:t>报账制，专账管理，专款专用，专人负责。项目完成后，项目资金的使用情况接受审计部门的审计监督，确保项目资金</w:t>
      </w:r>
      <w:r>
        <w:rPr>
          <w:rFonts w:hint="eastAsia" w:ascii="仿宋" w:hAnsi="仿宋" w:eastAsia="仿宋" w:cs="仿宋"/>
          <w:b w:val="0"/>
          <w:bCs w:val="0"/>
          <w:color w:val="auto"/>
          <w:sz w:val="32"/>
          <w:szCs w:val="32"/>
          <w:lang w:eastAsia="zh-CN"/>
        </w:rPr>
        <w:t>使用规范，管理安全</w:t>
      </w:r>
      <w:r>
        <w:rPr>
          <w:rFonts w:hint="eastAsia" w:ascii="仿宋" w:hAnsi="仿宋" w:eastAsia="仿宋" w:cs="仿宋"/>
          <w:b w:val="0"/>
          <w:bCs w:val="0"/>
          <w:color w:val="auto"/>
          <w:sz w:val="32"/>
          <w:szCs w:val="32"/>
        </w:rPr>
        <w:t>。同时积极做好配套资金的落实工作，确保建一个，成一个，发挥示范效应</w:t>
      </w:r>
      <w:r>
        <w:rPr>
          <w:rFonts w:hint="eastAsia" w:ascii="仿宋" w:hAnsi="仿宋" w:eastAsia="仿宋" w:cs="仿宋"/>
          <w:b w:val="0"/>
          <w:bCs w:val="0"/>
          <w:color w:val="auto"/>
          <w:sz w:val="32"/>
          <w:szCs w:val="32"/>
          <w:lang w:eastAsia="zh-CN"/>
        </w:rPr>
        <w:t>。项目资金在使用过程中，必须严格按照政府采购或招投标的相关规定执行。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val="0"/>
          <w:bCs w:val="0"/>
          <w:color w:val="auto"/>
          <w:sz w:val="32"/>
          <w:szCs w:val="32"/>
        </w:rPr>
      </w:pPr>
      <w:bookmarkStart w:id="373" w:name="_Toc18813"/>
      <w:bookmarkStart w:id="374" w:name="_Toc16464"/>
      <w:bookmarkStart w:id="375" w:name="_Toc6514_WPSOffice_Level2"/>
      <w:bookmarkStart w:id="376" w:name="_Toc6481"/>
      <w:bookmarkStart w:id="377" w:name="_Toc23147"/>
      <w:bookmarkStart w:id="378" w:name="_Toc436215102"/>
      <w:bookmarkStart w:id="379" w:name="_Toc4397"/>
      <w:bookmarkStart w:id="380" w:name="_Toc28178"/>
      <w:bookmarkStart w:id="381" w:name="_Toc30654"/>
      <w:bookmarkStart w:id="382" w:name="_Toc18466"/>
      <w:bookmarkStart w:id="383" w:name="_Toc30345"/>
      <w:bookmarkStart w:id="384" w:name="_Toc29853_WPSOffice_Level2"/>
      <w:bookmarkStart w:id="385" w:name="_Toc29230"/>
      <w:bookmarkStart w:id="386" w:name="_Toc13304_WPSOffice_Level2"/>
      <w:bookmarkStart w:id="387" w:name="_Toc261437170"/>
      <w:r>
        <w:rPr>
          <w:rFonts w:hint="eastAsia" w:ascii="楷体" w:hAnsi="楷体" w:eastAsia="楷体" w:cs="楷体"/>
          <w:b/>
          <w:bCs/>
          <w:color w:val="auto"/>
          <w:sz w:val="32"/>
          <w:szCs w:val="32"/>
        </w:rPr>
        <w:t>（四）项目监管措施</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督查工作由县农牧</w:t>
      </w:r>
      <w:r>
        <w:rPr>
          <w:rFonts w:hint="eastAsia" w:ascii="仿宋" w:hAnsi="仿宋" w:eastAsia="仿宋" w:cs="仿宋"/>
          <w:b w:val="0"/>
          <w:bCs w:val="0"/>
          <w:color w:val="auto"/>
          <w:sz w:val="32"/>
          <w:szCs w:val="32"/>
          <w:lang w:eastAsia="zh-CN"/>
        </w:rPr>
        <w:t>和科技</w:t>
      </w:r>
      <w:r>
        <w:rPr>
          <w:rFonts w:hint="eastAsia" w:ascii="仿宋" w:hAnsi="仿宋" w:eastAsia="仿宋" w:cs="仿宋"/>
          <w:b w:val="0"/>
          <w:bCs w:val="0"/>
          <w:color w:val="auto"/>
          <w:sz w:val="32"/>
          <w:szCs w:val="32"/>
        </w:rPr>
        <w:t>局主管局长总体抓，相关涉及单位领导亲自抓，项目主管人员具体抓，形成层层分工，层层把关，层层落实的综合管理体系。开展督查工作，坚持依法办事、客观公正、实事求是、务求实效的原则。督查人员只参与项目要督查的工作内容，不参与、不干预项目建设单位的日常业务和经营管理活动。</w:t>
      </w:r>
      <w:bookmarkEnd w:id="38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 w:hAnsi="楷体" w:eastAsia="楷体" w:cs="楷体"/>
          <w:b/>
          <w:bCs/>
          <w:color w:val="auto"/>
          <w:sz w:val="32"/>
          <w:szCs w:val="32"/>
        </w:rPr>
      </w:pPr>
      <w:bookmarkStart w:id="388" w:name="_Toc7198"/>
      <w:bookmarkStart w:id="389" w:name="_Toc3360"/>
      <w:bookmarkStart w:id="390" w:name="_Toc23854"/>
      <w:bookmarkStart w:id="391" w:name="_Toc18785"/>
      <w:bookmarkStart w:id="392" w:name="_Toc7331"/>
      <w:bookmarkStart w:id="393" w:name="_Toc12628"/>
      <w:bookmarkStart w:id="394" w:name="_Toc4146"/>
      <w:bookmarkStart w:id="395" w:name="_Toc4211_WPSOffice_Level2"/>
      <w:bookmarkStart w:id="396" w:name="_Toc21526"/>
      <w:bookmarkStart w:id="397" w:name="_Toc1290_WPSOffice_Level2"/>
      <w:bookmarkStart w:id="398" w:name="_Toc25192_WPSOffice_Level2"/>
      <w:bookmarkStart w:id="399" w:name="_Toc26861"/>
      <w:bookmarkStart w:id="400" w:name="_Toc23032"/>
      <w:r>
        <w:rPr>
          <w:rFonts w:hint="eastAsia" w:ascii="楷体" w:hAnsi="楷体" w:eastAsia="楷体" w:cs="楷体"/>
          <w:b/>
          <w:bCs/>
          <w:color w:val="auto"/>
          <w:sz w:val="32"/>
          <w:szCs w:val="32"/>
        </w:rPr>
        <w:t>（五）建立信息反馈和监督检查制度</w:t>
      </w:r>
      <w:bookmarkEnd w:id="388"/>
      <w:bookmarkEnd w:id="389"/>
      <w:bookmarkEnd w:id="390"/>
      <w:bookmarkEnd w:id="391"/>
      <w:bookmarkEnd w:id="392"/>
      <w:bookmarkEnd w:id="393"/>
      <w:bookmarkEnd w:id="394"/>
      <w:bookmarkEnd w:id="395"/>
      <w:bookmarkEnd w:id="396"/>
      <w:bookmarkEnd w:id="397"/>
      <w:bookmarkEnd w:id="398"/>
      <w:bookmarkEnd w:id="399"/>
      <w:bookmarkEnd w:id="40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olor w:val="auto"/>
          <w:sz w:val="32"/>
          <w:szCs w:val="32"/>
        </w:rPr>
      </w:pPr>
      <w:r>
        <w:rPr>
          <w:rFonts w:hint="eastAsia" w:ascii="仿宋" w:hAnsi="仿宋" w:eastAsia="仿宋" w:cs="仿宋"/>
          <w:b w:val="0"/>
          <w:bCs w:val="0"/>
          <w:color w:val="auto"/>
          <w:sz w:val="32"/>
          <w:szCs w:val="32"/>
        </w:rPr>
        <w:t>项目的</w:t>
      </w:r>
      <w:r>
        <w:rPr>
          <w:rFonts w:hint="eastAsia" w:ascii="仿宋" w:hAnsi="仿宋" w:eastAsia="仿宋" w:cs="仿宋"/>
          <w:b w:val="0"/>
          <w:bCs w:val="0"/>
          <w:color w:val="auto"/>
          <w:sz w:val="32"/>
          <w:szCs w:val="32"/>
          <w:lang w:eastAsia="zh-CN"/>
        </w:rPr>
        <w:t>建设</w:t>
      </w:r>
      <w:r>
        <w:rPr>
          <w:rFonts w:hint="eastAsia" w:ascii="仿宋" w:hAnsi="仿宋" w:eastAsia="仿宋" w:cs="仿宋"/>
          <w:b w:val="0"/>
          <w:bCs w:val="0"/>
          <w:color w:val="auto"/>
          <w:sz w:val="32"/>
          <w:szCs w:val="32"/>
        </w:rPr>
        <w:t>进度及资金使用情况及时上报上级有关部门，以便接受有关部门的监督和检查。建立项目档案管理制度，加强项目档案管理，包括计划、方案、</w:t>
      </w:r>
      <w:r>
        <w:rPr>
          <w:rFonts w:hint="eastAsia" w:ascii="仿宋" w:hAnsi="仿宋" w:eastAsia="仿宋" w:cs="仿宋"/>
          <w:b w:val="0"/>
          <w:bCs w:val="0"/>
          <w:color w:val="auto"/>
          <w:sz w:val="32"/>
          <w:szCs w:val="32"/>
          <w:lang w:val="en-US" w:eastAsia="zh-CN"/>
        </w:rPr>
        <w:t>批复、公示、招投标、施工资料、监理、</w:t>
      </w:r>
      <w:r>
        <w:rPr>
          <w:rFonts w:hint="eastAsia" w:ascii="仿宋" w:hAnsi="仿宋" w:eastAsia="仿宋" w:cs="仿宋"/>
          <w:b w:val="0"/>
          <w:bCs w:val="0"/>
          <w:color w:val="auto"/>
          <w:sz w:val="32"/>
          <w:szCs w:val="32"/>
          <w:lang w:eastAsia="zh-CN"/>
        </w:rPr>
        <w:t>影像、总结、</w:t>
      </w:r>
      <w:r>
        <w:rPr>
          <w:rFonts w:hint="eastAsia" w:ascii="仿宋" w:hAnsi="仿宋" w:eastAsia="仿宋" w:cs="仿宋"/>
          <w:b w:val="0"/>
          <w:bCs w:val="0"/>
          <w:color w:val="auto"/>
          <w:sz w:val="32"/>
          <w:szCs w:val="32"/>
          <w:lang w:val="en-US" w:eastAsia="zh-CN"/>
        </w:rPr>
        <w:t>验收、审计</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val="en-US" w:eastAsia="zh-CN"/>
        </w:rPr>
        <w:t>资料</w:t>
      </w:r>
      <w:r>
        <w:rPr>
          <w:rFonts w:hint="eastAsia" w:ascii="仿宋" w:hAnsi="仿宋" w:eastAsia="仿宋" w:cs="仿宋"/>
          <w:b w:val="0"/>
          <w:bCs w:val="0"/>
          <w:color w:val="auto"/>
          <w:sz w:val="32"/>
          <w:szCs w:val="32"/>
        </w:rPr>
        <w:t>，指定专职档案管理人员，为项目管理服务，使项目管理更加科学化、规范化。项目实施结束后，写出总结报告，及时申请上级</w:t>
      </w:r>
      <w:r>
        <w:rPr>
          <w:rFonts w:hint="eastAsia" w:ascii="仿宋" w:hAnsi="仿宋" w:eastAsia="仿宋" w:cs="仿宋"/>
          <w:b w:val="0"/>
          <w:bCs w:val="0"/>
          <w:color w:val="auto"/>
          <w:sz w:val="32"/>
          <w:szCs w:val="32"/>
          <w:lang w:val="en-US" w:eastAsia="zh-CN"/>
        </w:rPr>
        <w:t>主管</w:t>
      </w:r>
      <w:r>
        <w:rPr>
          <w:rFonts w:hint="eastAsia" w:ascii="仿宋" w:hAnsi="仿宋" w:eastAsia="仿宋" w:cs="仿宋"/>
          <w:b w:val="0"/>
          <w:bCs w:val="0"/>
          <w:color w:val="auto"/>
          <w:sz w:val="32"/>
          <w:szCs w:val="32"/>
        </w:rPr>
        <w:t>部门检查验收。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b w:val="0"/>
          <w:bCs/>
          <w:color w:val="auto"/>
          <w:sz w:val="32"/>
          <w:szCs w:val="32"/>
        </w:rPr>
      </w:pPr>
      <w:bookmarkStart w:id="401" w:name="_Toc451778856"/>
      <w:bookmarkStart w:id="402" w:name="_Toc23030_WPSOffice_Level1"/>
      <w:bookmarkStart w:id="403" w:name="_Toc28566"/>
      <w:bookmarkStart w:id="404" w:name="_Toc27268"/>
      <w:bookmarkStart w:id="405" w:name="_Toc10009"/>
      <w:bookmarkStart w:id="406" w:name="_Toc454873975"/>
      <w:bookmarkStart w:id="407" w:name="_Toc29610"/>
      <w:bookmarkStart w:id="408" w:name="_Toc31235_WPSOffice_Level1"/>
      <w:bookmarkStart w:id="409" w:name="_Toc21760"/>
      <w:bookmarkStart w:id="410" w:name="_Toc8466"/>
      <w:bookmarkStart w:id="411" w:name="_Toc7244"/>
      <w:bookmarkStart w:id="412" w:name="_Toc11067"/>
      <w:bookmarkStart w:id="413" w:name="_Toc32593"/>
      <w:bookmarkStart w:id="414" w:name="_Toc24496"/>
      <w:bookmarkStart w:id="415" w:name="_Toc10213_WPSOffice_Level1"/>
      <w:r>
        <w:rPr>
          <w:rFonts w:hint="eastAsia" w:ascii="黑体" w:hAnsi="黑体" w:eastAsia="黑体"/>
          <w:b w:val="0"/>
          <w:bCs/>
          <w:color w:val="auto"/>
          <w:sz w:val="32"/>
          <w:szCs w:val="32"/>
        </w:rPr>
        <w:t>十、附件</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Toc13063"/>
      <w:bookmarkStart w:id="417" w:name="_Toc2216"/>
      <w:bookmarkStart w:id="418" w:name="_Toc27250_WPSOffice_Level2"/>
      <w:bookmarkStart w:id="419" w:name="_Toc125"/>
      <w:bookmarkStart w:id="420" w:name="_Toc11402"/>
      <w:bookmarkStart w:id="421" w:name="_Toc27438"/>
      <w:bookmarkStart w:id="422" w:name="_Toc12843_WPSOffice_Level2"/>
      <w:bookmarkStart w:id="423" w:name="_Toc26311_WPSOffice_Level2"/>
      <w:bookmarkStart w:id="424" w:name="_Toc23009"/>
      <w:bookmarkStart w:id="425" w:name="_Toc2223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color w:val="auto"/>
          <w:sz w:val="32"/>
          <w:szCs w:val="32"/>
          <w:lang w:val="en-US"/>
        </w:rPr>
      </w:pPr>
      <w:bookmarkStart w:id="426" w:name="_Toc6491"/>
      <w:bookmarkStart w:id="427" w:name="_Toc18511"/>
      <w:r>
        <w:rPr>
          <w:rFonts w:hint="eastAsia" w:ascii="仿宋" w:hAnsi="仿宋" w:eastAsia="仿宋"/>
          <w:b w:val="0"/>
          <w:bCs/>
          <w:color w:val="auto"/>
          <w:sz w:val="32"/>
          <w:szCs w:val="32"/>
          <w:lang w:val="en-US" w:eastAsia="zh-CN"/>
        </w:rPr>
        <w:t>贵德县2021年农牧业生产发展扶持资金（第二批）建设项目分配表</w:t>
      </w:r>
      <w:bookmarkEnd w:id="416"/>
      <w:bookmarkEnd w:id="417"/>
      <w:bookmarkEnd w:id="418"/>
      <w:bookmarkEnd w:id="419"/>
      <w:bookmarkEnd w:id="420"/>
      <w:bookmarkEnd w:id="421"/>
      <w:bookmarkEnd w:id="422"/>
      <w:bookmarkEnd w:id="423"/>
      <w:bookmarkEnd w:id="424"/>
      <w:bookmarkEnd w:id="425"/>
      <w:r>
        <w:rPr>
          <w:rFonts w:hint="eastAsia" w:ascii="仿宋" w:hAnsi="仿宋" w:eastAsia="仿宋"/>
          <w:b w:val="0"/>
          <w:bCs/>
          <w:color w:val="auto"/>
          <w:sz w:val="32"/>
          <w:szCs w:val="32"/>
          <w:lang w:val="en-US" w:eastAsia="zh-CN"/>
        </w:rPr>
        <w:t>。</w:t>
      </w:r>
      <w:bookmarkEnd w:id="426"/>
      <w:bookmarkEnd w:id="427"/>
    </w:p>
    <w:sectPr>
      <w:footerReference r:id="rId6" w:type="default"/>
      <w:pgSz w:w="11906" w:h="16838"/>
      <w:pgMar w:top="1440" w:right="1797" w:bottom="1553" w:left="1797" w:header="851" w:footer="935" w:gutter="0"/>
      <w:pgNumType w:fmt="decimal" w:start="1"/>
      <w:cols w:space="720" w:num="1"/>
      <w:rtlGutter w:val="0"/>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6"/>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21"/>
                            </w:rPr>
                          </w:pPr>
                          <w:r>
                            <w:fldChar w:fldCharType="begin"/>
                          </w:r>
                          <w:r>
                            <w:rPr>
                              <w:rStyle w:val="21"/>
                            </w:rPr>
                            <w:instrText xml:space="preserve">PAGE  </w:instrText>
                          </w:r>
                          <w:r>
                            <w:fldChar w:fldCharType="separate"/>
                          </w:r>
                          <w:r>
                            <w:rPr>
                              <w:rStyle w:val="21"/>
                            </w:rPr>
                            <w:t>18</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lGj8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4ESxy0O/Pzzx/nXn/Pv7+Q6&#10;y9MHqDHrIWBeGj74IadOfkBnZj2oaPMX+RCMo7ini7hySETkR6vlalVhSGBsviAOe3weIqSP0luS&#10;jYZGnF4RlR/vII2pc0qu5vytNgb9vDbuPwdiZg/LvY89ZisNu2FqfOfbE/LpcfANdbjnlJhPDnXN&#10;OzIbcTZ2s3EIUe+7skS5HoT3h4RNlN5yhRF2KowTK+ym7cor8e+9ZD3+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N5Ro/IAQAAmQMAAA4AAAAAAAAAAQAgAAAAHgEAAGRycy9lMm9Eb2Mu&#10;eG1sUEsFBgAAAAAGAAYAWQEAAFgFAAAAAA==&#10;">
              <v:fill on="f" focussize="0,0"/>
              <v:stroke on="f"/>
              <v:imagedata o:title=""/>
              <o:lock v:ext="edit" aspectratio="f"/>
              <v:textbox inset="0mm,0mm,0mm,0mm" style="mso-fit-shape-to-text:t;">
                <w:txbxContent>
                  <w:p>
                    <w:pPr>
                      <w:pStyle w:val="9"/>
                      <w:rPr>
                        <w:rStyle w:val="21"/>
                      </w:rPr>
                    </w:pPr>
                    <w:r>
                      <w:fldChar w:fldCharType="begin"/>
                    </w:r>
                    <w:r>
                      <w:rPr>
                        <w:rStyle w:val="21"/>
                      </w:rPr>
                      <w:instrText xml:space="preserve">PAGE  </w:instrText>
                    </w:r>
                    <w:r>
                      <w:fldChar w:fldCharType="separate"/>
                    </w:r>
                    <w:r>
                      <w:rPr>
                        <w:rStyle w:val="21"/>
                      </w:rP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WJmYzkzOWU3NmUxYWQ0MTg4YTM1MmU0OTgxNjEifQ=="/>
  </w:docVars>
  <w:rsids>
    <w:rsidRoot w:val="00E240CB"/>
    <w:rsid w:val="00001929"/>
    <w:rsid w:val="00030699"/>
    <w:rsid w:val="0003202B"/>
    <w:rsid w:val="000634F4"/>
    <w:rsid w:val="00067524"/>
    <w:rsid w:val="000A6C40"/>
    <w:rsid w:val="000C52B3"/>
    <w:rsid w:val="000C58C8"/>
    <w:rsid w:val="000D0212"/>
    <w:rsid w:val="000E2A97"/>
    <w:rsid w:val="0011097D"/>
    <w:rsid w:val="001138BD"/>
    <w:rsid w:val="00141985"/>
    <w:rsid w:val="0016235C"/>
    <w:rsid w:val="001B73A5"/>
    <w:rsid w:val="001D5109"/>
    <w:rsid w:val="001F195C"/>
    <w:rsid w:val="001F5E6E"/>
    <w:rsid w:val="002749D9"/>
    <w:rsid w:val="002B7964"/>
    <w:rsid w:val="002C0D48"/>
    <w:rsid w:val="00311A4A"/>
    <w:rsid w:val="00324831"/>
    <w:rsid w:val="00347426"/>
    <w:rsid w:val="00363F2C"/>
    <w:rsid w:val="00367237"/>
    <w:rsid w:val="003A6E0B"/>
    <w:rsid w:val="003D4366"/>
    <w:rsid w:val="003E36E8"/>
    <w:rsid w:val="004255EB"/>
    <w:rsid w:val="00466046"/>
    <w:rsid w:val="00471016"/>
    <w:rsid w:val="004A268F"/>
    <w:rsid w:val="004C1D48"/>
    <w:rsid w:val="004D3569"/>
    <w:rsid w:val="00513570"/>
    <w:rsid w:val="0051528F"/>
    <w:rsid w:val="00521FAC"/>
    <w:rsid w:val="005261D7"/>
    <w:rsid w:val="005507AF"/>
    <w:rsid w:val="0055144B"/>
    <w:rsid w:val="00590B12"/>
    <w:rsid w:val="00592594"/>
    <w:rsid w:val="005A3EF5"/>
    <w:rsid w:val="005B16CE"/>
    <w:rsid w:val="005B2AE3"/>
    <w:rsid w:val="005D0C91"/>
    <w:rsid w:val="005D308F"/>
    <w:rsid w:val="005D3B16"/>
    <w:rsid w:val="005D6EF7"/>
    <w:rsid w:val="00617B9B"/>
    <w:rsid w:val="00645CA3"/>
    <w:rsid w:val="00692364"/>
    <w:rsid w:val="006A74CD"/>
    <w:rsid w:val="006C596A"/>
    <w:rsid w:val="006D0D26"/>
    <w:rsid w:val="006E4680"/>
    <w:rsid w:val="006E6718"/>
    <w:rsid w:val="006F2D74"/>
    <w:rsid w:val="0072550A"/>
    <w:rsid w:val="00733F9C"/>
    <w:rsid w:val="007354A7"/>
    <w:rsid w:val="00776E63"/>
    <w:rsid w:val="007865EE"/>
    <w:rsid w:val="007B6E93"/>
    <w:rsid w:val="007D7DE5"/>
    <w:rsid w:val="008265FE"/>
    <w:rsid w:val="00841D84"/>
    <w:rsid w:val="0087521D"/>
    <w:rsid w:val="00875F5F"/>
    <w:rsid w:val="008901E5"/>
    <w:rsid w:val="008C08D6"/>
    <w:rsid w:val="008C1E21"/>
    <w:rsid w:val="008C6B15"/>
    <w:rsid w:val="00971C08"/>
    <w:rsid w:val="009A6EBF"/>
    <w:rsid w:val="009C3936"/>
    <w:rsid w:val="00A317FF"/>
    <w:rsid w:val="00A70390"/>
    <w:rsid w:val="00A779ED"/>
    <w:rsid w:val="00AA5FEF"/>
    <w:rsid w:val="00AC7E36"/>
    <w:rsid w:val="00AE3F0F"/>
    <w:rsid w:val="00AF55E0"/>
    <w:rsid w:val="00B2685F"/>
    <w:rsid w:val="00B30370"/>
    <w:rsid w:val="00B318A1"/>
    <w:rsid w:val="00B3559B"/>
    <w:rsid w:val="00B36330"/>
    <w:rsid w:val="00B50643"/>
    <w:rsid w:val="00B54626"/>
    <w:rsid w:val="00B640E2"/>
    <w:rsid w:val="00B94EEB"/>
    <w:rsid w:val="00B970A4"/>
    <w:rsid w:val="00BA1086"/>
    <w:rsid w:val="00BC545C"/>
    <w:rsid w:val="00BD7F55"/>
    <w:rsid w:val="00CF2353"/>
    <w:rsid w:val="00D15802"/>
    <w:rsid w:val="00D16835"/>
    <w:rsid w:val="00D222C4"/>
    <w:rsid w:val="00D35C10"/>
    <w:rsid w:val="00D466B6"/>
    <w:rsid w:val="00D55C1A"/>
    <w:rsid w:val="00D84A50"/>
    <w:rsid w:val="00D91CCE"/>
    <w:rsid w:val="00DA34E9"/>
    <w:rsid w:val="00DB1AF9"/>
    <w:rsid w:val="00DD3AAD"/>
    <w:rsid w:val="00E240CB"/>
    <w:rsid w:val="00E60285"/>
    <w:rsid w:val="00E913DD"/>
    <w:rsid w:val="00E92403"/>
    <w:rsid w:val="00EA1482"/>
    <w:rsid w:val="00EE286E"/>
    <w:rsid w:val="00EE4FD9"/>
    <w:rsid w:val="00F008CB"/>
    <w:rsid w:val="00F139A8"/>
    <w:rsid w:val="00F47AF7"/>
    <w:rsid w:val="00F66DCA"/>
    <w:rsid w:val="00F77940"/>
    <w:rsid w:val="00FA07A7"/>
    <w:rsid w:val="00FF121A"/>
    <w:rsid w:val="013C79C3"/>
    <w:rsid w:val="015F5F07"/>
    <w:rsid w:val="01894594"/>
    <w:rsid w:val="019260DF"/>
    <w:rsid w:val="01E22A17"/>
    <w:rsid w:val="028733B0"/>
    <w:rsid w:val="034F1098"/>
    <w:rsid w:val="03AD0C91"/>
    <w:rsid w:val="04A407B1"/>
    <w:rsid w:val="051F6D79"/>
    <w:rsid w:val="055620F2"/>
    <w:rsid w:val="055E493A"/>
    <w:rsid w:val="06C40C38"/>
    <w:rsid w:val="07431DF9"/>
    <w:rsid w:val="079F0D2A"/>
    <w:rsid w:val="07CD0955"/>
    <w:rsid w:val="08E965DF"/>
    <w:rsid w:val="09285FC5"/>
    <w:rsid w:val="0990778F"/>
    <w:rsid w:val="099F1453"/>
    <w:rsid w:val="09C4260C"/>
    <w:rsid w:val="0A9758B1"/>
    <w:rsid w:val="0AED7CAE"/>
    <w:rsid w:val="0B310A0C"/>
    <w:rsid w:val="0B9D4B3F"/>
    <w:rsid w:val="0BA83195"/>
    <w:rsid w:val="0C036223"/>
    <w:rsid w:val="0C300000"/>
    <w:rsid w:val="0C575320"/>
    <w:rsid w:val="0D07487F"/>
    <w:rsid w:val="0D8D263B"/>
    <w:rsid w:val="0D9B19D3"/>
    <w:rsid w:val="0DF04D54"/>
    <w:rsid w:val="0E1975C7"/>
    <w:rsid w:val="0E74349E"/>
    <w:rsid w:val="0EE65183"/>
    <w:rsid w:val="0F0C07B7"/>
    <w:rsid w:val="0FAF1C00"/>
    <w:rsid w:val="10B831C9"/>
    <w:rsid w:val="10BA7626"/>
    <w:rsid w:val="11100939"/>
    <w:rsid w:val="115E01C9"/>
    <w:rsid w:val="11917485"/>
    <w:rsid w:val="11B8674B"/>
    <w:rsid w:val="125156B9"/>
    <w:rsid w:val="12985D6C"/>
    <w:rsid w:val="12AB0B36"/>
    <w:rsid w:val="130D31AD"/>
    <w:rsid w:val="13A53D7F"/>
    <w:rsid w:val="13CE0965"/>
    <w:rsid w:val="14357514"/>
    <w:rsid w:val="14645DC9"/>
    <w:rsid w:val="16EC46F7"/>
    <w:rsid w:val="17320EA4"/>
    <w:rsid w:val="178E2D15"/>
    <w:rsid w:val="17AC6EF7"/>
    <w:rsid w:val="17B01F9B"/>
    <w:rsid w:val="17E8028C"/>
    <w:rsid w:val="180A13D6"/>
    <w:rsid w:val="183A3F41"/>
    <w:rsid w:val="18EA318A"/>
    <w:rsid w:val="198B0CCC"/>
    <w:rsid w:val="19D202F4"/>
    <w:rsid w:val="1A501F72"/>
    <w:rsid w:val="1AB159AB"/>
    <w:rsid w:val="1ACC2FBF"/>
    <w:rsid w:val="1AD96934"/>
    <w:rsid w:val="1B7746E8"/>
    <w:rsid w:val="1BA348F6"/>
    <w:rsid w:val="1BBB7636"/>
    <w:rsid w:val="1BD0723C"/>
    <w:rsid w:val="1BEC5135"/>
    <w:rsid w:val="1BFF2130"/>
    <w:rsid w:val="1C0D5DE7"/>
    <w:rsid w:val="1C642CB0"/>
    <w:rsid w:val="1CBF043F"/>
    <w:rsid w:val="1CC7596B"/>
    <w:rsid w:val="1D0921EC"/>
    <w:rsid w:val="1D2F1896"/>
    <w:rsid w:val="1D346104"/>
    <w:rsid w:val="1D6F219F"/>
    <w:rsid w:val="1E025C00"/>
    <w:rsid w:val="1E105D00"/>
    <w:rsid w:val="1EBE06DD"/>
    <w:rsid w:val="1EFD0A14"/>
    <w:rsid w:val="1F2F619F"/>
    <w:rsid w:val="1F3025E5"/>
    <w:rsid w:val="1F321721"/>
    <w:rsid w:val="1F3E0859"/>
    <w:rsid w:val="1F526ADB"/>
    <w:rsid w:val="1FA04C09"/>
    <w:rsid w:val="1FA36F9E"/>
    <w:rsid w:val="1FCE18C4"/>
    <w:rsid w:val="1FD9242B"/>
    <w:rsid w:val="1FE62346"/>
    <w:rsid w:val="203274E3"/>
    <w:rsid w:val="206C67F9"/>
    <w:rsid w:val="208C64AB"/>
    <w:rsid w:val="20DE08BC"/>
    <w:rsid w:val="21104477"/>
    <w:rsid w:val="211F0CBF"/>
    <w:rsid w:val="21243130"/>
    <w:rsid w:val="215C02AA"/>
    <w:rsid w:val="21BF6086"/>
    <w:rsid w:val="220413AF"/>
    <w:rsid w:val="23037924"/>
    <w:rsid w:val="230458D6"/>
    <w:rsid w:val="23943F51"/>
    <w:rsid w:val="239D64AE"/>
    <w:rsid w:val="23E64C47"/>
    <w:rsid w:val="2427730A"/>
    <w:rsid w:val="2434603F"/>
    <w:rsid w:val="24687CDC"/>
    <w:rsid w:val="24883FDA"/>
    <w:rsid w:val="256D59B7"/>
    <w:rsid w:val="25CD16E4"/>
    <w:rsid w:val="25EC4887"/>
    <w:rsid w:val="26594172"/>
    <w:rsid w:val="26D13A22"/>
    <w:rsid w:val="27187516"/>
    <w:rsid w:val="277D40CB"/>
    <w:rsid w:val="27F5154B"/>
    <w:rsid w:val="28892DF3"/>
    <w:rsid w:val="28B3187C"/>
    <w:rsid w:val="29641857"/>
    <w:rsid w:val="297766E7"/>
    <w:rsid w:val="297A38B4"/>
    <w:rsid w:val="2A39674E"/>
    <w:rsid w:val="2A675FA8"/>
    <w:rsid w:val="2A974BE9"/>
    <w:rsid w:val="2B6C2914"/>
    <w:rsid w:val="2BF45776"/>
    <w:rsid w:val="2C03262B"/>
    <w:rsid w:val="2C260FC5"/>
    <w:rsid w:val="2C5C6630"/>
    <w:rsid w:val="2C66098B"/>
    <w:rsid w:val="2CF94066"/>
    <w:rsid w:val="2CFB6EE9"/>
    <w:rsid w:val="2D10555D"/>
    <w:rsid w:val="2D8A7FE5"/>
    <w:rsid w:val="2E3F4E3D"/>
    <w:rsid w:val="2E6E091D"/>
    <w:rsid w:val="2E7465A7"/>
    <w:rsid w:val="2F133787"/>
    <w:rsid w:val="2F547569"/>
    <w:rsid w:val="2F661BFE"/>
    <w:rsid w:val="2FAC7962"/>
    <w:rsid w:val="2FC53F81"/>
    <w:rsid w:val="3001527F"/>
    <w:rsid w:val="30E95E33"/>
    <w:rsid w:val="310A10F3"/>
    <w:rsid w:val="31552FE9"/>
    <w:rsid w:val="315D1EC0"/>
    <w:rsid w:val="31B10BA6"/>
    <w:rsid w:val="31D95A03"/>
    <w:rsid w:val="31F63D45"/>
    <w:rsid w:val="32F352F3"/>
    <w:rsid w:val="337D1F1F"/>
    <w:rsid w:val="3396105C"/>
    <w:rsid w:val="340633FD"/>
    <w:rsid w:val="34156624"/>
    <w:rsid w:val="34936DCE"/>
    <w:rsid w:val="34D53BA4"/>
    <w:rsid w:val="350151BB"/>
    <w:rsid w:val="353561F4"/>
    <w:rsid w:val="35625AB8"/>
    <w:rsid w:val="35D95E5F"/>
    <w:rsid w:val="3638590D"/>
    <w:rsid w:val="364F2782"/>
    <w:rsid w:val="36566276"/>
    <w:rsid w:val="36927DCE"/>
    <w:rsid w:val="36C64518"/>
    <w:rsid w:val="36F12001"/>
    <w:rsid w:val="374E4F69"/>
    <w:rsid w:val="37AF617A"/>
    <w:rsid w:val="38282238"/>
    <w:rsid w:val="38777990"/>
    <w:rsid w:val="388C6137"/>
    <w:rsid w:val="38A27B4D"/>
    <w:rsid w:val="38D1539F"/>
    <w:rsid w:val="38E53D43"/>
    <w:rsid w:val="390A2A76"/>
    <w:rsid w:val="3A5060A4"/>
    <w:rsid w:val="3A9059E2"/>
    <w:rsid w:val="3AA4357C"/>
    <w:rsid w:val="3AAF79DC"/>
    <w:rsid w:val="3B42667F"/>
    <w:rsid w:val="3B7A7BC1"/>
    <w:rsid w:val="3BC00D03"/>
    <w:rsid w:val="3C2E291E"/>
    <w:rsid w:val="3C5F2C49"/>
    <w:rsid w:val="3C7A2DF4"/>
    <w:rsid w:val="3CDB465D"/>
    <w:rsid w:val="3D2667B9"/>
    <w:rsid w:val="3E6C04A7"/>
    <w:rsid w:val="3E862A1E"/>
    <w:rsid w:val="3EFC61F6"/>
    <w:rsid w:val="3F0D64D8"/>
    <w:rsid w:val="3FF5127C"/>
    <w:rsid w:val="40A619E2"/>
    <w:rsid w:val="40B9736C"/>
    <w:rsid w:val="40C02465"/>
    <w:rsid w:val="40F97773"/>
    <w:rsid w:val="41A92E93"/>
    <w:rsid w:val="41AA7834"/>
    <w:rsid w:val="41BD2B26"/>
    <w:rsid w:val="41C820F5"/>
    <w:rsid w:val="41CD509D"/>
    <w:rsid w:val="41D74112"/>
    <w:rsid w:val="41DB6DC6"/>
    <w:rsid w:val="41DF11FB"/>
    <w:rsid w:val="41E071A7"/>
    <w:rsid w:val="41FA627D"/>
    <w:rsid w:val="425541D5"/>
    <w:rsid w:val="42A24CFB"/>
    <w:rsid w:val="42B307AC"/>
    <w:rsid w:val="43130889"/>
    <w:rsid w:val="439A3D87"/>
    <w:rsid w:val="443709F9"/>
    <w:rsid w:val="443D14D9"/>
    <w:rsid w:val="44A356F4"/>
    <w:rsid w:val="44A74951"/>
    <w:rsid w:val="452C42C7"/>
    <w:rsid w:val="453F5CE2"/>
    <w:rsid w:val="45800322"/>
    <w:rsid w:val="45B6471A"/>
    <w:rsid w:val="45EF3A6F"/>
    <w:rsid w:val="461142EB"/>
    <w:rsid w:val="462907CD"/>
    <w:rsid w:val="46337E69"/>
    <w:rsid w:val="46353FA7"/>
    <w:rsid w:val="4637502B"/>
    <w:rsid w:val="463765BA"/>
    <w:rsid w:val="470E1073"/>
    <w:rsid w:val="47405947"/>
    <w:rsid w:val="48621F40"/>
    <w:rsid w:val="48C22080"/>
    <w:rsid w:val="48FE50E8"/>
    <w:rsid w:val="49194E0E"/>
    <w:rsid w:val="491A65AC"/>
    <w:rsid w:val="49250FBA"/>
    <w:rsid w:val="493B35C1"/>
    <w:rsid w:val="499175C2"/>
    <w:rsid w:val="49B1731D"/>
    <w:rsid w:val="49EE0F0C"/>
    <w:rsid w:val="49F2262E"/>
    <w:rsid w:val="4A7B7513"/>
    <w:rsid w:val="4AB75963"/>
    <w:rsid w:val="4B083D63"/>
    <w:rsid w:val="4B622C3A"/>
    <w:rsid w:val="4BDE1428"/>
    <w:rsid w:val="4C1C70CB"/>
    <w:rsid w:val="4C240516"/>
    <w:rsid w:val="4C4D7BFD"/>
    <w:rsid w:val="4C5C66E3"/>
    <w:rsid w:val="4C7F437F"/>
    <w:rsid w:val="4CC830BA"/>
    <w:rsid w:val="4D707ED2"/>
    <w:rsid w:val="4E177618"/>
    <w:rsid w:val="4E931795"/>
    <w:rsid w:val="4E990F6D"/>
    <w:rsid w:val="4F5C38EB"/>
    <w:rsid w:val="4F787367"/>
    <w:rsid w:val="4F9043EC"/>
    <w:rsid w:val="50222928"/>
    <w:rsid w:val="50573B85"/>
    <w:rsid w:val="514C28E1"/>
    <w:rsid w:val="51560748"/>
    <w:rsid w:val="516159BF"/>
    <w:rsid w:val="51B7738A"/>
    <w:rsid w:val="51D42E87"/>
    <w:rsid w:val="52145621"/>
    <w:rsid w:val="529274F7"/>
    <w:rsid w:val="52ED2A09"/>
    <w:rsid w:val="531D382C"/>
    <w:rsid w:val="534537CE"/>
    <w:rsid w:val="53505487"/>
    <w:rsid w:val="537861E9"/>
    <w:rsid w:val="539032B8"/>
    <w:rsid w:val="53C55F07"/>
    <w:rsid w:val="53E208A4"/>
    <w:rsid w:val="54164283"/>
    <w:rsid w:val="546420AE"/>
    <w:rsid w:val="548E6BFC"/>
    <w:rsid w:val="54EF3F19"/>
    <w:rsid w:val="556A7094"/>
    <w:rsid w:val="569258A3"/>
    <w:rsid w:val="56EB21EB"/>
    <w:rsid w:val="588041CF"/>
    <w:rsid w:val="58926CA1"/>
    <w:rsid w:val="59253DBC"/>
    <w:rsid w:val="593117E9"/>
    <w:rsid w:val="594F439E"/>
    <w:rsid w:val="595B7792"/>
    <w:rsid w:val="595F6608"/>
    <w:rsid w:val="59E137F2"/>
    <w:rsid w:val="5AC90125"/>
    <w:rsid w:val="5AED6196"/>
    <w:rsid w:val="5BF7778C"/>
    <w:rsid w:val="5C0E6909"/>
    <w:rsid w:val="5C505EA4"/>
    <w:rsid w:val="5C843C5E"/>
    <w:rsid w:val="5C8551EB"/>
    <w:rsid w:val="5CA741E1"/>
    <w:rsid w:val="5DBD5FF9"/>
    <w:rsid w:val="5DFB1334"/>
    <w:rsid w:val="5E510034"/>
    <w:rsid w:val="5E914702"/>
    <w:rsid w:val="5E9D0C9A"/>
    <w:rsid w:val="5ED629B8"/>
    <w:rsid w:val="5EFC79DD"/>
    <w:rsid w:val="5F13480D"/>
    <w:rsid w:val="5F4452DF"/>
    <w:rsid w:val="5FDA6CE0"/>
    <w:rsid w:val="600F31AA"/>
    <w:rsid w:val="60955C7F"/>
    <w:rsid w:val="60F925D4"/>
    <w:rsid w:val="61F0375E"/>
    <w:rsid w:val="61F715A6"/>
    <w:rsid w:val="61FB7891"/>
    <w:rsid w:val="625B78C5"/>
    <w:rsid w:val="62945F23"/>
    <w:rsid w:val="635F2D9F"/>
    <w:rsid w:val="63667FCC"/>
    <w:rsid w:val="63BF544F"/>
    <w:rsid w:val="63C11A5D"/>
    <w:rsid w:val="63E40652"/>
    <w:rsid w:val="64BC72D6"/>
    <w:rsid w:val="650D3785"/>
    <w:rsid w:val="65205572"/>
    <w:rsid w:val="65862583"/>
    <w:rsid w:val="65B72063"/>
    <w:rsid w:val="66241FD0"/>
    <w:rsid w:val="66467872"/>
    <w:rsid w:val="67217DAD"/>
    <w:rsid w:val="67994AA7"/>
    <w:rsid w:val="67AE2CBB"/>
    <w:rsid w:val="680B224B"/>
    <w:rsid w:val="68BD2028"/>
    <w:rsid w:val="68C23288"/>
    <w:rsid w:val="68C807E4"/>
    <w:rsid w:val="692B3699"/>
    <w:rsid w:val="69750A33"/>
    <w:rsid w:val="69CC57FF"/>
    <w:rsid w:val="6A00282E"/>
    <w:rsid w:val="6A1712DB"/>
    <w:rsid w:val="6A260D01"/>
    <w:rsid w:val="6A413487"/>
    <w:rsid w:val="6A645415"/>
    <w:rsid w:val="6A9C0855"/>
    <w:rsid w:val="6AB07232"/>
    <w:rsid w:val="6AE327C9"/>
    <w:rsid w:val="6B124A9A"/>
    <w:rsid w:val="6B2F254F"/>
    <w:rsid w:val="6B750EFB"/>
    <w:rsid w:val="6B926B98"/>
    <w:rsid w:val="6C0C1BCE"/>
    <w:rsid w:val="6C1B0009"/>
    <w:rsid w:val="6C215F63"/>
    <w:rsid w:val="6C9C717B"/>
    <w:rsid w:val="6CF77B09"/>
    <w:rsid w:val="6DA428DB"/>
    <w:rsid w:val="6E6F5547"/>
    <w:rsid w:val="6F1D55A2"/>
    <w:rsid w:val="6F797CBF"/>
    <w:rsid w:val="6FA727C7"/>
    <w:rsid w:val="701179FF"/>
    <w:rsid w:val="7036208F"/>
    <w:rsid w:val="703F26FE"/>
    <w:rsid w:val="70894A1D"/>
    <w:rsid w:val="70AB427F"/>
    <w:rsid w:val="70D40AFA"/>
    <w:rsid w:val="71791DD1"/>
    <w:rsid w:val="71C57478"/>
    <w:rsid w:val="71DE7CA3"/>
    <w:rsid w:val="71E11997"/>
    <w:rsid w:val="71F056EB"/>
    <w:rsid w:val="72551B62"/>
    <w:rsid w:val="72604ECE"/>
    <w:rsid w:val="72EA5404"/>
    <w:rsid w:val="730B2425"/>
    <w:rsid w:val="73482680"/>
    <w:rsid w:val="73AA77D2"/>
    <w:rsid w:val="73E80BF2"/>
    <w:rsid w:val="74E14B7E"/>
    <w:rsid w:val="756B2527"/>
    <w:rsid w:val="76402E67"/>
    <w:rsid w:val="768D2F57"/>
    <w:rsid w:val="7695381A"/>
    <w:rsid w:val="76C020DF"/>
    <w:rsid w:val="76D04FD0"/>
    <w:rsid w:val="7738697F"/>
    <w:rsid w:val="77CC7D6D"/>
    <w:rsid w:val="781820DC"/>
    <w:rsid w:val="7829436C"/>
    <w:rsid w:val="787A518C"/>
    <w:rsid w:val="78804597"/>
    <w:rsid w:val="78D33C0B"/>
    <w:rsid w:val="793A5F2E"/>
    <w:rsid w:val="793D43D5"/>
    <w:rsid w:val="79AA595D"/>
    <w:rsid w:val="79CE47C0"/>
    <w:rsid w:val="79EC10A6"/>
    <w:rsid w:val="7A7C7D55"/>
    <w:rsid w:val="7AA010BE"/>
    <w:rsid w:val="7B8F0B5A"/>
    <w:rsid w:val="7BCB3957"/>
    <w:rsid w:val="7BE72715"/>
    <w:rsid w:val="7CAC344A"/>
    <w:rsid w:val="7CC35643"/>
    <w:rsid w:val="7D847622"/>
    <w:rsid w:val="7DD80F04"/>
    <w:rsid w:val="7E2A4610"/>
    <w:rsid w:val="7E58187C"/>
    <w:rsid w:val="7E6D3D79"/>
    <w:rsid w:val="7EC347EC"/>
    <w:rsid w:val="7F5547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unhideWhenUsed="0" w:uiPriority="0" w:semiHidden="0" w:name="heading 3"/>
    <w:lsdException w:qFormat="1" w:uiPriority="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300" w:beforeLines="0" w:after="225" w:afterLines="0"/>
      <w:jc w:val="center"/>
      <w:outlineLvl w:val="0"/>
    </w:pPr>
    <w:rPr>
      <w:rFonts w:ascii="宋体" w:hAnsi="C" w:cs="宋体"/>
      <w:b/>
      <w:bCs/>
      <w:kern w:val="36"/>
      <w:sz w:val="33"/>
      <w:szCs w:val="33"/>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link w:val="20"/>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99"/>
    <w:pPr>
      <w:spacing w:after="120"/>
    </w:p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0"/>
    <w:rPr>
      <w:rFonts w:ascii="宋体" w:hAnsi="Courier New" w:eastAsia="宋体" w:cs="Times New Roman"/>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9"/>
    <w:unhideWhenUsed/>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11">
    <w:name w:val="toc 1"/>
    <w:basedOn w:val="1"/>
    <w:next w:val="1"/>
    <w:semiHidden/>
    <w:qFormat/>
    <w:uiPriority w:val="0"/>
    <w:pPr>
      <w:tabs>
        <w:tab w:val="right" w:leader="dot" w:pos="9060"/>
      </w:tabs>
    </w:pPr>
    <w:rPr>
      <w:rFonts w:ascii="仿宋" w:hAnsi="仿宋" w:eastAsia="仿宋"/>
      <w:b/>
      <w:sz w:val="30"/>
      <w:szCs w:val="30"/>
    </w:rPr>
  </w:style>
  <w:style w:type="paragraph" w:styleId="12">
    <w:name w:val="Body Text Indent 3"/>
    <w:basedOn w:val="1"/>
    <w:qFormat/>
    <w:uiPriority w:val="0"/>
    <w:pPr>
      <w:ind w:firstLine="640" w:firstLineChars="200"/>
    </w:pPr>
    <w:rPr>
      <w:rFonts w:eastAsia="仿宋_GB2312"/>
      <w:kern w:val="0"/>
      <w:sz w:val="32"/>
      <w:szCs w:val="32"/>
    </w:rPr>
  </w:style>
  <w:style w:type="paragraph" w:styleId="13">
    <w:name w:val="toc 2"/>
    <w:basedOn w:val="1"/>
    <w:next w:val="1"/>
    <w:semiHidden/>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6"/>
    <w:next w:val="1"/>
    <w:qFormat/>
    <w:uiPriority w:val="99"/>
    <w:pPr>
      <w:ind w:firstLine="420" w:firstLineChars="100"/>
    </w:pPr>
  </w:style>
  <w:style w:type="paragraph" w:styleId="16">
    <w:name w:val="Body Text First Indent 2"/>
    <w:basedOn w:val="7"/>
    <w:semiHidden/>
    <w:qFormat/>
    <w:uiPriority w:val="0"/>
    <w:pPr>
      <w:spacing w:before="100" w:beforeAutospacing="1" w:after="0"/>
      <w:ind w:left="0" w:firstLine="420"/>
    </w:pPr>
    <w:rPr>
      <w:rFonts w:ascii="宋体" w:hAnsi="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文字) (文字)"/>
    <w:basedOn w:val="1"/>
    <w:link w:val="19"/>
    <w:qFormat/>
    <w:uiPriority w:val="0"/>
    <w:pPr>
      <w:spacing w:line="360" w:lineRule="auto"/>
    </w:p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p0"/>
    <w:basedOn w:val="1"/>
    <w:qFormat/>
    <w:uiPriority w:val="0"/>
    <w:pPr>
      <w:widowControl/>
    </w:pPr>
    <w:rPr>
      <w:kern w:val="0"/>
      <w:szCs w:val="21"/>
    </w:rPr>
  </w:style>
  <w:style w:type="paragraph" w:customStyle="1" w:styleId="25">
    <w:name w:val=" Char"/>
    <w:basedOn w:val="1"/>
    <w:qFormat/>
    <w:uiPriority w:val="0"/>
    <w:pPr>
      <w:widowControl/>
      <w:spacing w:after="160" w:line="240" w:lineRule="exact"/>
      <w:jc w:val="left"/>
    </w:pPr>
    <w:rPr>
      <w:rFonts w:ascii="Calibri" w:hAnsi="Calibri" w:cs="黑体"/>
      <w:szCs w:val="20"/>
    </w:rPr>
  </w:style>
  <w:style w:type="paragraph" w:customStyle="1" w:styleId="26">
    <w:name w:val=" Char1"/>
    <w:basedOn w:val="1"/>
    <w:qFormat/>
    <w:uiPriority w:val="0"/>
    <w:pPr>
      <w:widowControl/>
      <w:spacing w:after="160" w:line="240" w:lineRule="exact"/>
      <w:jc w:val="left"/>
    </w:pPr>
    <w:rPr>
      <w:rFonts w:ascii="Arial" w:hAnsi="Arial" w:eastAsia="仿宋_GB2312"/>
      <w:sz w:val="30"/>
      <w:szCs w:val="20"/>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正文（样式 仿宋_GB2312）"/>
    <w:basedOn w:val="1"/>
    <w:qFormat/>
    <w:uiPriority w:val="0"/>
    <w:pPr>
      <w:ind w:firstLine="600" w:firstLineChars="200"/>
    </w:pPr>
    <w:rPr>
      <w:rFonts w:ascii="仿宋_GB2312" w:hAnsi="仿宋_GB2312" w:eastAsia="仿宋_GB2312" w:cs="宋体"/>
      <w:sz w:val="30"/>
      <w:szCs w:val="20"/>
    </w:rPr>
  </w:style>
  <w:style w:type="character" w:customStyle="1" w:styleId="29">
    <w:name w:val=" Char Char1"/>
    <w:basedOn w:val="19"/>
    <w:link w:val="10"/>
    <w:semiHidden/>
    <w:qFormat/>
    <w:uiPriority w:val="0"/>
    <w:rPr>
      <w:kern w:val="2"/>
      <w:sz w:val="18"/>
      <w:szCs w:val="18"/>
      <w:lang w:bidi="ar-SA"/>
    </w:rPr>
  </w:style>
  <w:style w:type="character" w:customStyle="1" w:styleId="30">
    <w:name w:val="font21"/>
    <w:basedOn w:val="19"/>
    <w:qFormat/>
    <w:uiPriority w:val="0"/>
    <w:rPr>
      <w:rFonts w:hint="eastAsia" w:ascii="宋体" w:hAnsi="宋体" w:eastAsia="宋体" w:cs="宋体"/>
      <w:color w:val="000000"/>
      <w:sz w:val="24"/>
      <w:szCs w:val="24"/>
      <w:u w:val="none"/>
    </w:rPr>
  </w:style>
  <w:style w:type="character" w:customStyle="1" w:styleId="31">
    <w:name w:val="NormalCharacter"/>
    <w:semiHidden/>
    <w:qFormat/>
    <w:uiPriority w:val="0"/>
  </w:style>
  <w:style w:type="paragraph" w:customStyle="1" w:styleId="3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1739</Words>
  <Characters>9915</Characters>
  <Lines>82</Lines>
  <Paragraphs>23</Paragraphs>
  <TotalTime>33</TotalTime>
  <ScaleCrop>false</ScaleCrop>
  <LinksUpToDate>false</LinksUpToDate>
  <CharactersWithSpaces>11631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2016-06-13T07:28:00Z</dcterms:created>
  <dc:creator>luoyuanchun</dc:creator>
  <cp:lastModifiedBy>海灵软件—何易佳</cp:lastModifiedBy>
  <cp:lastPrinted>2021-03-29T08:21:00Z</cp:lastPrinted>
  <dcterms:modified xsi:type="dcterms:W3CDTF">2023-12-05T07:58:08Z</dcterms:modified>
  <dc:title>四、建设原则及目标</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C28B5B757753467D884BFEA2F3FF3DA0</vt:lpwstr>
  </property>
</Properties>
</file>