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ind w:firstLine="3200" w:firstLineChars="10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贵财农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00" w:lineRule="exact"/>
        <w:ind w:firstLine="2240" w:firstLineChars="7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</w:t>
      </w:r>
    </w:p>
    <w:p>
      <w:pPr>
        <w:spacing w:line="50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提前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下达20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年水利发展资金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根据省财政厅《关于提前下达20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</w:rPr>
        <w:t>年水利发展资金的通知》（青财农字[20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年水利发展资金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（非扶贫）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予以下达，请列支出功能分类科目：2130399，其他水利支出；政府预算支出经济分类科目：5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转移性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支出；部门预算支出经济分类科目：3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机关资本性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你局严格按照《水利发展资金管理办法》（财农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[2019]54号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）《青海省水利发展资金使用管理实施细则》（青财农字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[2017]1445号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）要求规定的支出内容，统筹安排水利发展资金，确保重点任务支出。二、请你局根据省委省政府《关于全面实施预算绩效管理的实施意见》（青发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[2019]11号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）相关要求，按照随文下发的绩效目标申报表（附表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）抓紧填报绩效目标填报和审核工作。三、我局将加强资金管理和监督检查，提高财政资金使用效益。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贵德县财政局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抄送：档。                                                  </w:t>
      </w:r>
    </w:p>
    <w:p>
      <w:p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贵德县财政局农财股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rPr>
          <w:rFonts w:ascii="仿宋" w:hAnsi="仿宋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E12"/>
    <w:rsid w:val="00012AEF"/>
    <w:rsid w:val="0010509F"/>
    <w:rsid w:val="00135038"/>
    <w:rsid w:val="002056FA"/>
    <w:rsid w:val="002A1090"/>
    <w:rsid w:val="00332E12"/>
    <w:rsid w:val="004422E4"/>
    <w:rsid w:val="00470C1F"/>
    <w:rsid w:val="00565C91"/>
    <w:rsid w:val="00594262"/>
    <w:rsid w:val="00651454"/>
    <w:rsid w:val="006551CB"/>
    <w:rsid w:val="006870BD"/>
    <w:rsid w:val="006C06E1"/>
    <w:rsid w:val="00726B74"/>
    <w:rsid w:val="0073707D"/>
    <w:rsid w:val="00770869"/>
    <w:rsid w:val="00894E21"/>
    <w:rsid w:val="009627C6"/>
    <w:rsid w:val="00CA46FB"/>
    <w:rsid w:val="00DF7F6A"/>
    <w:rsid w:val="00E77B4E"/>
    <w:rsid w:val="00F11498"/>
    <w:rsid w:val="00F23133"/>
    <w:rsid w:val="015A3A75"/>
    <w:rsid w:val="0A1771A8"/>
    <w:rsid w:val="16DE4201"/>
    <w:rsid w:val="22802884"/>
    <w:rsid w:val="30B75391"/>
    <w:rsid w:val="357128F4"/>
    <w:rsid w:val="40B52AFA"/>
    <w:rsid w:val="727D50DB"/>
    <w:rsid w:val="739E269F"/>
    <w:rsid w:val="7CF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eorgia" w:hAnsi="Georgia" w:eastAsia="宋体" w:cs="Georgia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Georgia" w:hAnsi="Georgia" w:cs="Georgia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Georgia" w:hAnsi="Georgia" w:cs="Georg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543</Characters>
  <Lines>4</Lines>
  <Paragraphs>1</Paragraphs>
  <TotalTime>12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2017-05-19T03:00:00Z</dcterms:created>
  <dc:creator>Administrator</dc:creator>
  <cp:lastModifiedBy>^~^</cp:lastModifiedBy>
  <cp:lastPrinted>2020-01-14T08:26:00Z</cp:lastPrinted>
  <dcterms:modified xsi:type="dcterms:W3CDTF">2021-01-18T07:08:14Z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