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F9" w:rsidRPr="00B4494E" w:rsidRDefault="00BE27F9" w:rsidP="00BE27F9">
      <w:pPr>
        <w:spacing w:line="480" w:lineRule="auto"/>
        <w:jc w:val="center"/>
        <w:rPr>
          <w:rFonts w:asciiTheme="minorEastAsia" w:eastAsiaTheme="minorEastAsia" w:hAnsiTheme="minorEastAsia" w:cs="黑体"/>
          <w:sz w:val="24"/>
          <w:szCs w:val="24"/>
        </w:rPr>
      </w:pPr>
      <w:bookmarkStart w:id="0" w:name="OLE_LINK8"/>
      <w:r w:rsidRPr="00B4494E">
        <w:rPr>
          <w:rFonts w:asciiTheme="minorEastAsia" w:eastAsiaTheme="minorEastAsia" w:hAnsiTheme="minorEastAsia" w:cs="黑体" w:hint="eastAsia"/>
          <w:sz w:val="24"/>
          <w:szCs w:val="24"/>
        </w:rPr>
        <w:t>民间纠纷案件受理调解登记表</w:t>
      </w:r>
    </w:p>
    <w:p w:rsidR="00BE27F9" w:rsidRPr="00B4494E" w:rsidRDefault="00BE27F9" w:rsidP="00BE27F9">
      <w:pPr>
        <w:spacing w:line="48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B4494E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 xml:space="preserve">                                                                                年    月     日</w:t>
      </w:r>
    </w:p>
    <w:tbl>
      <w:tblPr>
        <w:tblW w:w="147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72"/>
        <w:gridCol w:w="554"/>
        <w:gridCol w:w="1317"/>
        <w:gridCol w:w="454"/>
        <w:gridCol w:w="454"/>
        <w:gridCol w:w="454"/>
        <w:gridCol w:w="2700"/>
        <w:gridCol w:w="906"/>
        <w:gridCol w:w="4176"/>
        <w:gridCol w:w="1662"/>
        <w:gridCol w:w="1505"/>
      </w:tblGrid>
      <w:tr w:rsidR="00BE27F9" w:rsidRPr="00B4494E" w:rsidTr="005B7AC9">
        <w:trPr>
          <w:trHeight w:val="392"/>
          <w:jc w:val="center"/>
        </w:trPr>
        <w:tc>
          <w:tcPr>
            <w:tcW w:w="1126" w:type="dxa"/>
            <w:gridSpan w:val="2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当事人姓名</w:t>
            </w:r>
          </w:p>
        </w:tc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4176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案由</w:t>
            </w:r>
          </w:p>
        </w:tc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受理单位</w:t>
            </w:r>
          </w:p>
        </w:tc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调解单位</w:t>
            </w:r>
          </w:p>
        </w:tc>
      </w:tr>
      <w:tr w:rsidR="00BE27F9" w:rsidRPr="00B4494E" w:rsidTr="005B7AC9">
        <w:trPr>
          <w:trHeight w:val="525"/>
          <w:jc w:val="center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17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644"/>
          <w:jc w:val="center"/>
        </w:trPr>
        <w:tc>
          <w:tcPr>
            <w:tcW w:w="57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644"/>
          <w:jc w:val="center"/>
        </w:trPr>
        <w:tc>
          <w:tcPr>
            <w:tcW w:w="57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644"/>
          <w:jc w:val="center"/>
        </w:trPr>
        <w:tc>
          <w:tcPr>
            <w:tcW w:w="57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644"/>
          <w:jc w:val="center"/>
        </w:trPr>
        <w:tc>
          <w:tcPr>
            <w:tcW w:w="57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644"/>
          <w:jc w:val="center"/>
        </w:trPr>
        <w:tc>
          <w:tcPr>
            <w:tcW w:w="57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644"/>
          <w:jc w:val="center"/>
        </w:trPr>
        <w:tc>
          <w:tcPr>
            <w:tcW w:w="57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644"/>
          <w:jc w:val="center"/>
        </w:trPr>
        <w:tc>
          <w:tcPr>
            <w:tcW w:w="57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E27F9" w:rsidRPr="00B4494E" w:rsidTr="005B7AC9">
        <w:trPr>
          <w:trHeight w:val="554"/>
          <w:jc w:val="center"/>
        </w:trPr>
        <w:tc>
          <w:tcPr>
            <w:tcW w:w="57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BE27F9" w:rsidRPr="00B4494E" w:rsidRDefault="00BE27F9" w:rsidP="005B7AC9">
            <w:pPr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E27F9" w:rsidRPr="00B4494E" w:rsidRDefault="00BE27F9" w:rsidP="00BE27F9">
      <w:pPr>
        <w:spacing w:line="48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15041" w:type="dxa"/>
        <w:tblInd w:w="-176" w:type="dxa"/>
        <w:tblLook w:val="04A0"/>
      </w:tblPr>
      <w:tblGrid>
        <w:gridCol w:w="562"/>
        <w:gridCol w:w="863"/>
        <w:gridCol w:w="980"/>
        <w:gridCol w:w="934"/>
        <w:gridCol w:w="867"/>
        <w:gridCol w:w="980"/>
        <w:gridCol w:w="1131"/>
        <w:gridCol w:w="897"/>
        <w:gridCol w:w="1261"/>
        <w:gridCol w:w="1953"/>
        <w:gridCol w:w="1868"/>
        <w:gridCol w:w="1753"/>
        <w:gridCol w:w="992"/>
      </w:tblGrid>
      <w:tr w:rsidR="00BE27F9" w:rsidRPr="00B4494E" w:rsidTr="005B7AC9">
        <w:trPr>
          <w:trHeight w:val="450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F9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</w:p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lastRenderedPageBreak/>
              <w:t>贵德县    年“以案定补”申领表</w:t>
            </w:r>
          </w:p>
        </w:tc>
      </w:tr>
      <w:tr w:rsidR="00BE27F9" w:rsidRPr="00B4494E" w:rsidTr="005B7AC9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lastRenderedPageBreak/>
              <w:t>序</w:t>
            </w: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纠纷</w:t>
            </w: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地区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纠纷</w:t>
            </w: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事由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纠纷当事人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调解</w:t>
            </w: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组织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案件</w:t>
            </w: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程度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协议</w:t>
            </w: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形式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补贴</w:t>
            </w: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金额（元）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一卡通账号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领款人签名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E27F9" w:rsidRPr="00B4494E" w:rsidTr="005B7AC9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5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5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6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E27F9" w:rsidRPr="00B4494E" w:rsidTr="005B7AC9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F9" w:rsidRPr="00B4494E" w:rsidRDefault="00BE27F9" w:rsidP="005B7AC9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4494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BE27F9" w:rsidRPr="00B4494E" w:rsidRDefault="00BE27F9" w:rsidP="00BE27F9">
      <w:pPr>
        <w:spacing w:line="480" w:lineRule="auto"/>
        <w:ind w:leftChars="-270" w:left="-567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10B94" w:rsidRDefault="00B10B94"/>
    <w:sectPr w:rsidR="00B10B94" w:rsidSect="00AF7930">
      <w:pgSz w:w="16783" w:h="11850" w:orient="landscape"/>
      <w:pgMar w:top="1361" w:right="2041" w:bottom="1134" w:left="1134" w:header="851" w:footer="992" w:gutter="0"/>
      <w:cols w:space="0"/>
      <w:docGrid w:type="lines" w:linePitch="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7F9"/>
    <w:rsid w:val="00B10B94"/>
    <w:rsid w:val="00BE27F9"/>
    <w:rsid w:val="00E0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F9"/>
    <w:pPr>
      <w:widowControl w:val="0"/>
      <w:jc w:val="both"/>
    </w:pPr>
    <w:rPr>
      <w:rFonts w:ascii="Calibri" w:eastAsia="宋体" w:hAnsi="Calibri" w:cs="Microsoft Himalay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</cp:revision>
  <dcterms:created xsi:type="dcterms:W3CDTF">2017-11-29T07:34:00Z</dcterms:created>
  <dcterms:modified xsi:type="dcterms:W3CDTF">2017-11-29T07:35:00Z</dcterms:modified>
</cp:coreProperties>
</file>